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63611" w14:textId="77777777" w:rsidR="00FB0B36" w:rsidRPr="005A06B9" w:rsidRDefault="00FB0B36" w:rsidP="00220B81">
      <w:pPr>
        <w:rPr>
          <w:rFonts w:ascii="Aptos Narrow" w:hAnsi="Aptos Narrow"/>
        </w:rPr>
      </w:pPr>
    </w:p>
    <w:p w14:paraId="38A71C12" w14:textId="77777777" w:rsidR="00FB0B36" w:rsidRPr="005A06B9" w:rsidRDefault="00FB0B36" w:rsidP="00FB0B36">
      <w:pPr>
        <w:spacing w:after="0" w:line="240" w:lineRule="auto"/>
        <w:jc w:val="right"/>
        <w:rPr>
          <w:rFonts w:ascii="Aptos Narrow" w:hAnsi="Aptos Narrow"/>
        </w:rPr>
      </w:pPr>
      <w:r w:rsidRPr="005A06B9">
        <w:rPr>
          <w:rFonts w:ascii="Aptos Narrow" w:hAnsi="Aptos Narrow"/>
        </w:rPr>
        <w:t xml:space="preserve">ZAGREBAČKI INOVACIJSKI CENTAR </w:t>
      </w:r>
    </w:p>
    <w:p w14:paraId="46663106" w14:textId="77777777" w:rsidR="00FB0B36" w:rsidRPr="005A06B9" w:rsidRDefault="00FB0B36" w:rsidP="00FB0B36">
      <w:pPr>
        <w:spacing w:after="0" w:line="240" w:lineRule="auto"/>
        <w:jc w:val="right"/>
        <w:rPr>
          <w:rFonts w:ascii="Aptos Narrow" w:hAnsi="Aptos Narrow"/>
        </w:rPr>
      </w:pPr>
      <w:r w:rsidRPr="005A06B9">
        <w:rPr>
          <w:rFonts w:ascii="Aptos Narrow" w:hAnsi="Aptos Narrow"/>
        </w:rPr>
        <w:t>Avenija Dubrovnik 15</w:t>
      </w:r>
    </w:p>
    <w:p w14:paraId="5F7090D9" w14:textId="77777777" w:rsidR="00FB0B36" w:rsidRPr="005A06B9" w:rsidRDefault="00FB0B36" w:rsidP="00FB0B36">
      <w:pPr>
        <w:spacing w:after="0" w:line="240" w:lineRule="auto"/>
        <w:jc w:val="right"/>
        <w:rPr>
          <w:rFonts w:ascii="Aptos Narrow" w:hAnsi="Aptos Narrow"/>
        </w:rPr>
      </w:pPr>
      <w:r w:rsidRPr="005A06B9">
        <w:rPr>
          <w:rFonts w:ascii="Aptos Narrow" w:hAnsi="Aptos Narrow"/>
        </w:rPr>
        <w:t>10000 Zagreb</w:t>
      </w:r>
    </w:p>
    <w:p w14:paraId="45DC2477" w14:textId="1606F24B" w:rsidR="00822BB5" w:rsidRPr="005A06B9" w:rsidRDefault="00FB0B36" w:rsidP="00FB0B36">
      <w:pPr>
        <w:spacing w:after="0" w:line="240" w:lineRule="auto"/>
        <w:jc w:val="right"/>
        <w:rPr>
          <w:rFonts w:ascii="Aptos Narrow" w:hAnsi="Aptos Narrow"/>
        </w:rPr>
      </w:pPr>
      <w:r w:rsidRPr="005A06B9">
        <w:rPr>
          <w:rFonts w:ascii="Aptos Narrow" w:hAnsi="Aptos Narrow"/>
        </w:rPr>
        <w:t>OIB</w:t>
      </w:r>
      <w:r w:rsidR="00E51254" w:rsidRPr="005A06B9">
        <w:rPr>
          <w:rFonts w:ascii="Aptos Narrow" w:hAnsi="Aptos Narrow"/>
        </w:rPr>
        <w:t xml:space="preserve"> </w:t>
      </w:r>
      <w:r w:rsidR="00663FD2" w:rsidRPr="005A06B9">
        <w:rPr>
          <w:rFonts w:ascii="Aptos Narrow" w:hAnsi="Aptos Narrow"/>
        </w:rPr>
        <w:t>53921712112</w:t>
      </w:r>
      <w:r w:rsidRPr="005A06B9">
        <w:rPr>
          <w:rFonts w:ascii="Aptos Narrow" w:hAnsi="Aptos Narrow"/>
        </w:rPr>
        <w:t xml:space="preserve"> </w:t>
      </w:r>
      <w:r w:rsidR="00220B81" w:rsidRPr="005A06B9">
        <w:rPr>
          <w:rFonts w:ascii="Aptos Narrow" w:hAnsi="Aptos Narrow"/>
        </w:rPr>
        <w:t xml:space="preserve"> </w:t>
      </w:r>
    </w:p>
    <w:p w14:paraId="75A51488" w14:textId="7B95C06B" w:rsidR="00FB0B36" w:rsidRPr="005A06B9" w:rsidRDefault="00631AC1" w:rsidP="00FB0B36">
      <w:pPr>
        <w:spacing w:after="0" w:line="240" w:lineRule="auto"/>
        <w:jc w:val="right"/>
        <w:rPr>
          <w:rFonts w:ascii="Aptos Narrow" w:hAnsi="Aptos Narrow"/>
        </w:rPr>
      </w:pPr>
      <w:r w:rsidRPr="005A06B9">
        <w:rPr>
          <w:rFonts w:ascii="Aptos Narrow" w:hAnsi="Aptos Narrow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85F7ED" wp14:editId="3B03C16F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40016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F288D" w14:textId="5367C4AC" w:rsidR="00C10444" w:rsidRPr="005A06B9" w:rsidRDefault="00023A57" w:rsidP="00A22F6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ptos Narrow" w:eastAsiaTheme="minorEastAsia" w:hAnsi="Aptos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 w:rsidRPr="005A06B9">
                              <w:rPr>
                                <w:rFonts w:ascii="Aptos Narrow" w:eastAsiaTheme="minorEastAsia" w:hAnsi="Aptos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ja-JP"/>
                              </w:rPr>
                              <w:t>POZIV ZA PODNOŠENJE PONUDA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85F7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pt;width:503.9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" filled="f" stroked="f">
                <v:textbox style="mso-fit-shape-to-text:t">
                  <w:txbxContent>
                    <w:p w14:paraId="4C4F288D" w14:textId="5367C4AC" w:rsidR="00C10444" w:rsidRPr="005A06B9" w:rsidRDefault="00023A57" w:rsidP="00A22F6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ptos Narrow" w:eastAsiaTheme="minorEastAsia" w:hAnsi="Aptos Narrow"/>
                          <w:b/>
                          <w:bCs/>
                          <w:color w:val="000000"/>
                          <w:sz w:val="32"/>
                          <w:szCs w:val="32"/>
                          <w:lang w:val="en-US" w:eastAsia="ja-JP"/>
                        </w:rPr>
                      </w:pPr>
                      <w:r w:rsidRPr="005A06B9">
                        <w:rPr>
                          <w:rFonts w:ascii="Aptos Narrow" w:eastAsiaTheme="minorEastAsia" w:hAnsi="Aptos Narrow"/>
                          <w:b/>
                          <w:bCs/>
                          <w:color w:val="000000"/>
                          <w:sz w:val="32"/>
                          <w:szCs w:val="32"/>
                          <w:lang w:val="en-US" w:eastAsia="ja-JP"/>
                        </w:rPr>
                        <w:t>POZIV ZA PODNOŠENJE PONUDA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0F7515" w14:textId="76671322" w:rsidR="002F2F33" w:rsidRPr="005A06B9" w:rsidRDefault="002F2F33" w:rsidP="003B7E77">
      <w:pPr>
        <w:jc w:val="both"/>
        <w:rPr>
          <w:rFonts w:ascii="Aptos Narrow" w:hAnsi="Aptos Narrow"/>
          <w:iCs/>
          <w:noProof/>
          <w:lang w:eastAsia="hr-HR"/>
        </w:rPr>
      </w:pPr>
      <w:r w:rsidRPr="005A06B9">
        <w:rPr>
          <w:rFonts w:ascii="Aptos Narrow" w:hAnsi="Aptos Narrow"/>
          <w:b/>
          <w:bCs/>
          <w:iCs/>
          <w:noProof/>
          <w:lang w:eastAsia="hr-HR"/>
        </w:rPr>
        <w:t xml:space="preserve">OPIS </w:t>
      </w:r>
      <w:r w:rsidR="00023A57" w:rsidRPr="005A06B9">
        <w:rPr>
          <w:rFonts w:ascii="Aptos Narrow" w:hAnsi="Aptos Narrow"/>
          <w:b/>
          <w:bCs/>
          <w:iCs/>
          <w:noProof/>
          <w:lang w:eastAsia="hr-HR"/>
        </w:rPr>
        <w:t>PREDMET</w:t>
      </w:r>
      <w:r w:rsidRPr="005A06B9">
        <w:rPr>
          <w:rFonts w:ascii="Aptos Narrow" w:hAnsi="Aptos Narrow"/>
          <w:b/>
          <w:bCs/>
          <w:iCs/>
          <w:noProof/>
          <w:lang w:eastAsia="hr-HR"/>
        </w:rPr>
        <w:t>A NABAVE</w:t>
      </w:r>
      <w:r w:rsidR="00023A57" w:rsidRPr="005A06B9">
        <w:rPr>
          <w:rFonts w:ascii="Aptos Narrow" w:hAnsi="Aptos Narrow"/>
          <w:b/>
          <w:bCs/>
          <w:iCs/>
          <w:noProof/>
          <w:lang w:eastAsia="hr-HR"/>
        </w:rPr>
        <w:t>:</w:t>
      </w:r>
      <w:r w:rsidR="00023A57" w:rsidRPr="005A06B9">
        <w:rPr>
          <w:rFonts w:ascii="Aptos Narrow" w:hAnsi="Aptos Narrow"/>
          <w:bCs/>
          <w:iCs/>
          <w:noProof/>
          <w:lang w:eastAsia="hr-HR"/>
        </w:rPr>
        <w:t xml:space="preserve"> </w:t>
      </w:r>
    </w:p>
    <w:p w14:paraId="31C759EB" w14:textId="0F908FF9" w:rsidR="00023A57" w:rsidRPr="005A06B9" w:rsidRDefault="002F2F33" w:rsidP="003B7E77">
      <w:pPr>
        <w:jc w:val="both"/>
        <w:rPr>
          <w:rFonts w:ascii="Aptos Narrow" w:hAnsi="Aptos Narrow"/>
          <w:iCs/>
          <w:noProof/>
          <w:lang w:eastAsia="hr-HR"/>
        </w:rPr>
      </w:pPr>
      <w:r w:rsidRPr="005A06B9">
        <w:rPr>
          <w:rFonts w:ascii="Aptos Narrow" w:hAnsi="Aptos Narrow"/>
          <w:iCs/>
          <w:noProof/>
          <w:lang w:eastAsia="hr-HR"/>
        </w:rPr>
        <w:t xml:space="preserve">Predmet nabave </w:t>
      </w:r>
      <w:r w:rsidR="005A06B9" w:rsidRPr="005A06B9">
        <w:rPr>
          <w:rFonts w:ascii="Aptos Narrow" w:hAnsi="Aptos Narrow"/>
          <w:iCs/>
          <w:noProof/>
          <w:lang w:eastAsia="hr-HR"/>
        </w:rPr>
        <w:t>računala/radne stanice za strojno učenje i umjetnu inteligenciju</w:t>
      </w:r>
      <w:r w:rsidR="00C346C4">
        <w:rPr>
          <w:rFonts w:ascii="Aptos Narrow" w:hAnsi="Aptos Narrow"/>
          <w:iCs/>
          <w:noProof/>
          <w:lang w:eastAsia="hr-HR"/>
        </w:rPr>
        <w:t xml:space="preserve"> </w:t>
      </w:r>
      <w:r w:rsidR="00023A57" w:rsidRPr="005A06B9">
        <w:rPr>
          <w:rFonts w:ascii="Aptos Narrow" w:hAnsi="Aptos Narrow"/>
          <w:iCs/>
          <w:noProof/>
          <w:lang w:eastAsia="hr-HR"/>
        </w:rPr>
        <w:t xml:space="preserve">u </w:t>
      </w:r>
      <w:r w:rsidR="006F4A57" w:rsidRPr="005A06B9">
        <w:rPr>
          <w:rFonts w:ascii="Aptos Narrow" w:hAnsi="Aptos Narrow"/>
          <w:iCs/>
          <w:noProof/>
          <w:lang w:eastAsia="hr-HR"/>
        </w:rPr>
        <w:t xml:space="preserve">svrhu </w:t>
      </w:r>
      <w:r w:rsidR="00023A57" w:rsidRPr="005A06B9">
        <w:rPr>
          <w:rFonts w:ascii="Aptos Narrow" w:hAnsi="Aptos Narrow"/>
          <w:iCs/>
          <w:noProof/>
          <w:lang w:eastAsia="hr-HR"/>
        </w:rPr>
        <w:t>provedb</w:t>
      </w:r>
      <w:r w:rsidRPr="005A06B9">
        <w:rPr>
          <w:rFonts w:ascii="Aptos Narrow" w:hAnsi="Aptos Narrow"/>
          <w:iCs/>
          <w:noProof/>
          <w:lang w:eastAsia="hr-HR"/>
        </w:rPr>
        <w:t>e</w:t>
      </w:r>
      <w:r w:rsidR="00023A57" w:rsidRPr="005A06B9">
        <w:rPr>
          <w:rFonts w:ascii="Aptos Narrow" w:hAnsi="Aptos Narrow"/>
          <w:iCs/>
          <w:noProof/>
          <w:lang w:eastAsia="hr-HR"/>
        </w:rPr>
        <w:t xml:space="preserve"> aktivnosti </w:t>
      </w:r>
      <w:r w:rsidR="006F4A57" w:rsidRPr="005A06B9">
        <w:rPr>
          <w:rFonts w:ascii="Aptos Narrow" w:hAnsi="Aptos Narrow"/>
          <w:i/>
          <w:iCs/>
          <w:noProof/>
          <w:lang w:eastAsia="hr-HR"/>
        </w:rPr>
        <w:t>T3.</w:t>
      </w:r>
      <w:r w:rsidR="007D1770" w:rsidRPr="005A06B9">
        <w:rPr>
          <w:rFonts w:ascii="Aptos Narrow" w:hAnsi="Aptos Narrow"/>
          <w:i/>
          <w:iCs/>
          <w:noProof/>
          <w:lang w:eastAsia="hr-HR"/>
        </w:rPr>
        <w:t>3</w:t>
      </w:r>
      <w:r w:rsidR="00023A57" w:rsidRPr="005A06B9">
        <w:rPr>
          <w:rFonts w:ascii="Aptos Narrow" w:hAnsi="Aptos Narrow"/>
          <w:i/>
          <w:iCs/>
          <w:noProof/>
          <w:lang w:eastAsia="hr-HR"/>
        </w:rPr>
        <w:t xml:space="preserve"> </w:t>
      </w:r>
      <w:r w:rsidR="00584FBD" w:rsidRPr="005A06B9">
        <w:rPr>
          <w:rFonts w:ascii="Aptos Narrow" w:hAnsi="Aptos Narrow"/>
          <w:i/>
          <w:iCs/>
          <w:noProof/>
          <w:lang w:eastAsia="hr-HR"/>
        </w:rPr>
        <w:t xml:space="preserve">Setting up </w:t>
      </w:r>
      <w:r w:rsidR="00DF53C7" w:rsidRPr="005A06B9">
        <w:rPr>
          <w:rFonts w:ascii="Aptos Narrow" w:hAnsi="Aptos Narrow"/>
          <w:i/>
          <w:iCs/>
          <w:noProof/>
          <w:lang w:eastAsia="hr-HR"/>
        </w:rPr>
        <w:t>and implementing Co-creation services</w:t>
      </w:r>
      <w:r w:rsidR="00023A57" w:rsidRPr="005A06B9">
        <w:rPr>
          <w:rFonts w:ascii="Aptos Narrow" w:hAnsi="Aptos Narrow"/>
          <w:i/>
          <w:iCs/>
          <w:noProof/>
          <w:lang w:eastAsia="hr-HR"/>
        </w:rPr>
        <w:t xml:space="preserve"> </w:t>
      </w:r>
      <w:r w:rsidR="00023A57" w:rsidRPr="005A06B9">
        <w:rPr>
          <w:rFonts w:ascii="Aptos Narrow" w:hAnsi="Aptos Narrow"/>
          <w:iCs/>
          <w:noProof/>
          <w:lang w:eastAsia="hr-HR"/>
        </w:rPr>
        <w:t xml:space="preserve">u okviru EU projekta </w:t>
      </w:r>
      <w:r w:rsidR="003B7E77" w:rsidRPr="005A06B9">
        <w:rPr>
          <w:rFonts w:ascii="Aptos Narrow" w:hAnsi="Aptos Narrow"/>
          <w:iCs/>
          <w:noProof/>
          <w:lang w:eastAsia="hr-HR"/>
        </w:rPr>
        <w:t>Artificial Intelligence for Smart Healthcare and Medicine - AI4Health.Cro</w:t>
      </w:r>
      <w:r w:rsidR="003B7E77" w:rsidRPr="005A06B9">
        <w:rPr>
          <w:rFonts w:ascii="Aptos Narrow" w:eastAsia="Times New Roman" w:hAnsi="Aptos Narrow" w:cs="Century Gothic"/>
          <w:color w:val="000000"/>
          <w:lang w:val="en-GB" w:eastAsia="cs-CZ"/>
        </w:rPr>
        <w:t xml:space="preserve"> </w:t>
      </w:r>
      <w:r w:rsidR="00023A57" w:rsidRPr="005A06B9">
        <w:rPr>
          <w:rFonts w:ascii="Aptos Narrow" w:hAnsi="Aptos Narrow"/>
          <w:iCs/>
          <w:noProof/>
          <w:lang w:eastAsia="hr-HR"/>
        </w:rPr>
        <w:t xml:space="preserve">u sklopu radnog paketa </w:t>
      </w:r>
      <w:r w:rsidR="003B7E77" w:rsidRPr="005A06B9">
        <w:rPr>
          <w:rFonts w:ascii="Aptos Narrow" w:hAnsi="Aptos Narrow"/>
          <w:iCs/>
          <w:noProof/>
          <w:lang w:eastAsia="hr-HR"/>
        </w:rPr>
        <w:t>WP3</w:t>
      </w:r>
      <w:r w:rsidRPr="005A06B9">
        <w:rPr>
          <w:rFonts w:ascii="Aptos Narrow" w:hAnsi="Aptos Narrow"/>
          <w:iCs/>
          <w:noProof/>
          <w:lang w:eastAsia="hr-HR"/>
        </w:rPr>
        <w:t xml:space="preserve"> </w:t>
      </w:r>
      <w:r w:rsidR="00DF53C7" w:rsidRPr="005A06B9">
        <w:rPr>
          <w:rFonts w:ascii="Aptos Narrow" w:hAnsi="Aptos Narrow"/>
          <w:iCs/>
          <w:noProof/>
          <w:lang w:eastAsia="hr-HR"/>
        </w:rPr>
        <w:t>T</w:t>
      </w:r>
      <w:r w:rsidRPr="005A06B9">
        <w:rPr>
          <w:rFonts w:ascii="Aptos Narrow" w:hAnsi="Aptos Narrow"/>
          <w:iCs/>
          <w:noProof/>
          <w:lang w:eastAsia="hr-HR"/>
        </w:rPr>
        <w:t xml:space="preserve">esting </w:t>
      </w:r>
      <w:r w:rsidR="00DF53C7" w:rsidRPr="005A06B9">
        <w:rPr>
          <w:rFonts w:ascii="Aptos Narrow" w:hAnsi="Aptos Narrow"/>
          <w:iCs/>
          <w:noProof/>
          <w:lang w:eastAsia="hr-HR"/>
        </w:rPr>
        <w:t>b</w:t>
      </w:r>
      <w:r w:rsidRPr="005A06B9">
        <w:rPr>
          <w:rFonts w:ascii="Aptos Narrow" w:hAnsi="Aptos Narrow"/>
          <w:iCs/>
          <w:noProof/>
          <w:lang w:eastAsia="hr-HR"/>
        </w:rPr>
        <w:t xml:space="preserve">efore </w:t>
      </w:r>
      <w:r w:rsidR="00DF53C7" w:rsidRPr="005A06B9">
        <w:rPr>
          <w:rFonts w:ascii="Aptos Narrow" w:hAnsi="Aptos Narrow"/>
          <w:iCs/>
          <w:noProof/>
          <w:lang w:eastAsia="hr-HR"/>
        </w:rPr>
        <w:t>i</w:t>
      </w:r>
      <w:r w:rsidRPr="005A06B9">
        <w:rPr>
          <w:rFonts w:ascii="Aptos Narrow" w:hAnsi="Aptos Narrow"/>
          <w:iCs/>
          <w:noProof/>
          <w:lang w:eastAsia="hr-HR"/>
        </w:rPr>
        <w:t>nvesting</w:t>
      </w:r>
      <w:r w:rsidR="00023A57" w:rsidRPr="005A06B9">
        <w:rPr>
          <w:rFonts w:ascii="Aptos Narrow" w:hAnsi="Aptos Narrow"/>
          <w:iCs/>
          <w:noProof/>
          <w:lang w:eastAsia="hr-HR"/>
        </w:rPr>
        <w:t xml:space="preserve">. </w:t>
      </w:r>
    </w:p>
    <w:p w14:paraId="56146979" w14:textId="77777777" w:rsidR="002F1CBE" w:rsidRPr="005A06B9" w:rsidRDefault="002F1CBE" w:rsidP="002F1CBE">
      <w:pPr>
        <w:spacing w:after="0"/>
        <w:jc w:val="both"/>
        <w:rPr>
          <w:rFonts w:ascii="Aptos Narrow" w:hAnsi="Aptos Narrow"/>
          <w:b/>
          <w:bCs/>
          <w:iCs/>
          <w:noProof/>
          <w:lang w:eastAsia="hr-HR"/>
        </w:rPr>
      </w:pPr>
    </w:p>
    <w:p w14:paraId="2DA287F2" w14:textId="73D1E393" w:rsidR="002F2F33" w:rsidRPr="005A06B9" w:rsidRDefault="002F2F33" w:rsidP="003B7E77">
      <w:pPr>
        <w:jc w:val="both"/>
        <w:rPr>
          <w:rFonts w:ascii="Aptos Narrow" w:hAnsi="Aptos Narrow"/>
          <w:b/>
          <w:bCs/>
          <w:iCs/>
          <w:noProof/>
          <w:lang w:eastAsia="hr-HR"/>
        </w:rPr>
      </w:pPr>
      <w:r w:rsidRPr="005A06B9">
        <w:rPr>
          <w:rFonts w:ascii="Aptos Narrow" w:hAnsi="Aptos Narrow"/>
          <w:b/>
          <w:bCs/>
          <w:iCs/>
          <w:noProof/>
          <w:lang w:eastAsia="hr-HR"/>
        </w:rPr>
        <w:t>TEHNIČK</w:t>
      </w:r>
      <w:r w:rsidR="00FB0B36" w:rsidRPr="005A06B9">
        <w:rPr>
          <w:rFonts w:ascii="Aptos Narrow" w:hAnsi="Aptos Narrow"/>
          <w:b/>
          <w:bCs/>
          <w:iCs/>
          <w:noProof/>
          <w:lang w:eastAsia="hr-HR"/>
        </w:rPr>
        <w:t>A</w:t>
      </w:r>
      <w:r w:rsidRPr="005A06B9">
        <w:rPr>
          <w:rFonts w:ascii="Aptos Narrow" w:hAnsi="Aptos Narrow"/>
          <w:b/>
          <w:bCs/>
          <w:iCs/>
          <w:noProof/>
          <w:lang w:eastAsia="hr-HR"/>
        </w:rPr>
        <w:t xml:space="preserve"> SPECIFIKACIJ</w:t>
      </w:r>
      <w:r w:rsidR="00FB0B36" w:rsidRPr="005A06B9">
        <w:rPr>
          <w:rFonts w:ascii="Aptos Narrow" w:hAnsi="Aptos Narrow"/>
          <w:b/>
          <w:bCs/>
          <w:iCs/>
          <w:noProof/>
          <w:lang w:eastAsia="hr-HR"/>
        </w:rPr>
        <w:t>A</w:t>
      </w:r>
      <w:r w:rsidRPr="005A06B9">
        <w:rPr>
          <w:rFonts w:ascii="Aptos Narrow" w:hAnsi="Aptos Narrow"/>
          <w:b/>
          <w:bCs/>
          <w:iCs/>
          <w:noProof/>
          <w:lang w:eastAsia="hr-HR"/>
        </w:rPr>
        <w:t xml:space="preserve"> OPREME KOJA SE NABAVLJA</w:t>
      </w:r>
      <w:r w:rsidR="00FB0B36" w:rsidRPr="005A06B9">
        <w:rPr>
          <w:rFonts w:ascii="Aptos Narrow" w:hAnsi="Aptos Narrow"/>
          <w:b/>
          <w:bCs/>
          <w:iCs/>
          <w:noProof/>
          <w:lang w:eastAsia="hr-HR"/>
        </w:rPr>
        <w:t>: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650"/>
        <w:gridCol w:w="1761"/>
        <w:gridCol w:w="229"/>
        <w:gridCol w:w="6858"/>
      </w:tblGrid>
      <w:tr w:rsidR="003C59C2" w:rsidRPr="005A06B9" w14:paraId="4808D2FB" w14:textId="77777777" w:rsidTr="00631AC1">
        <w:tc>
          <w:tcPr>
            <w:tcW w:w="650" w:type="dxa"/>
            <w:shd w:val="clear" w:color="auto" w:fill="374C80" w:themeFill="accent1" w:themeFillShade="BF"/>
            <w:vAlign w:val="bottom"/>
          </w:tcPr>
          <w:p w14:paraId="37DE7756" w14:textId="77777777" w:rsidR="003C59C2" w:rsidRPr="005A06B9" w:rsidRDefault="003C59C2" w:rsidP="001544DC">
            <w:pPr>
              <w:rPr>
                <w:rFonts w:ascii="Aptos Narrow" w:hAnsi="Aptos Narrow"/>
                <w:b/>
                <w:bCs/>
                <w:color w:val="FFFFFF" w:themeColor="background1"/>
                <w:lang w:val="hr-HR"/>
              </w:rPr>
            </w:pPr>
            <w:r w:rsidRPr="005A06B9">
              <w:rPr>
                <w:rFonts w:ascii="Aptos Narrow" w:hAnsi="Aptos Narrow"/>
                <w:b/>
                <w:bCs/>
                <w:color w:val="FFFFFF" w:themeColor="background1"/>
                <w:lang w:val="hr-HR"/>
              </w:rPr>
              <w:t>R.br.</w:t>
            </w:r>
          </w:p>
        </w:tc>
        <w:tc>
          <w:tcPr>
            <w:tcW w:w="1990" w:type="dxa"/>
            <w:gridSpan w:val="2"/>
            <w:shd w:val="clear" w:color="auto" w:fill="374C80" w:themeFill="accent1" w:themeFillShade="BF"/>
            <w:vAlign w:val="bottom"/>
          </w:tcPr>
          <w:p w14:paraId="6C94EE1D" w14:textId="77777777" w:rsidR="003C59C2" w:rsidRPr="005A06B9" w:rsidRDefault="003C59C2" w:rsidP="001544DC">
            <w:pPr>
              <w:rPr>
                <w:rFonts w:ascii="Aptos Narrow" w:hAnsi="Aptos Narrow"/>
                <w:b/>
                <w:bCs/>
                <w:color w:val="FFFFFF" w:themeColor="background1"/>
                <w:lang w:val="hr-HR"/>
              </w:rPr>
            </w:pPr>
            <w:r w:rsidRPr="005A06B9">
              <w:rPr>
                <w:rFonts w:ascii="Aptos Narrow" w:hAnsi="Aptos Narrow"/>
                <w:b/>
                <w:bCs/>
                <w:color w:val="FFFFFF" w:themeColor="background1"/>
                <w:lang w:val="hr-HR"/>
              </w:rPr>
              <w:t>Komponenta</w:t>
            </w:r>
          </w:p>
        </w:tc>
        <w:tc>
          <w:tcPr>
            <w:tcW w:w="6858" w:type="dxa"/>
            <w:shd w:val="clear" w:color="auto" w:fill="374C80" w:themeFill="accent1" w:themeFillShade="BF"/>
            <w:vAlign w:val="bottom"/>
          </w:tcPr>
          <w:p w14:paraId="287FC081" w14:textId="77777777" w:rsidR="003C59C2" w:rsidRPr="005A06B9" w:rsidRDefault="003C59C2" w:rsidP="001544DC">
            <w:pPr>
              <w:rPr>
                <w:rFonts w:ascii="Aptos Narrow" w:hAnsi="Aptos Narrow"/>
                <w:b/>
                <w:bCs/>
                <w:color w:val="FFFFFF" w:themeColor="background1"/>
                <w:lang w:val="hr-HR"/>
              </w:rPr>
            </w:pPr>
            <w:r w:rsidRPr="005A06B9">
              <w:rPr>
                <w:rFonts w:ascii="Aptos Narrow" w:hAnsi="Aptos Narrow"/>
                <w:b/>
                <w:bCs/>
                <w:color w:val="FFFFFF" w:themeColor="background1"/>
                <w:lang w:val="hr-HR"/>
              </w:rPr>
              <w:t>Specifikacija</w:t>
            </w:r>
          </w:p>
        </w:tc>
      </w:tr>
      <w:tr w:rsidR="003C59C2" w:rsidRPr="005A06B9" w14:paraId="6B786E43" w14:textId="77777777" w:rsidTr="00631AC1">
        <w:tc>
          <w:tcPr>
            <w:tcW w:w="650" w:type="dxa"/>
            <w:vAlign w:val="center"/>
          </w:tcPr>
          <w:p w14:paraId="1592B0EA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1</w:t>
            </w:r>
          </w:p>
        </w:tc>
        <w:tc>
          <w:tcPr>
            <w:tcW w:w="1761" w:type="dxa"/>
            <w:vAlign w:val="center"/>
          </w:tcPr>
          <w:p w14:paraId="3799D0A8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Kućište</w:t>
            </w:r>
          </w:p>
        </w:tc>
        <w:tc>
          <w:tcPr>
            <w:tcW w:w="7087" w:type="dxa"/>
            <w:gridSpan w:val="2"/>
            <w:vAlign w:val="center"/>
          </w:tcPr>
          <w:p w14:paraId="22E69A18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color w:val="000000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Super-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tower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kućište sa dovoljno prostora za instalaciju više grafičkih kartica te kompatibilno sa svim ostalim komponentama računala</w:t>
            </w:r>
          </w:p>
          <w:p w14:paraId="03B25520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color w:val="000000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Kućište poput: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Corsair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Obsidian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1000D,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Fractal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Full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Tower Design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Define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7 XL ili jednakovrijedno</w:t>
            </w:r>
          </w:p>
        </w:tc>
      </w:tr>
      <w:tr w:rsidR="003C59C2" w:rsidRPr="005A06B9" w14:paraId="031E3F5A" w14:textId="77777777" w:rsidTr="00631AC1">
        <w:tc>
          <w:tcPr>
            <w:tcW w:w="650" w:type="dxa"/>
            <w:vAlign w:val="center"/>
          </w:tcPr>
          <w:p w14:paraId="062ADEAE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2</w:t>
            </w:r>
          </w:p>
        </w:tc>
        <w:tc>
          <w:tcPr>
            <w:tcW w:w="1761" w:type="dxa"/>
            <w:vAlign w:val="center"/>
          </w:tcPr>
          <w:p w14:paraId="35AD60B3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Procesor (CPU)</w:t>
            </w:r>
          </w:p>
        </w:tc>
        <w:tc>
          <w:tcPr>
            <w:tcW w:w="7087" w:type="dxa"/>
            <w:gridSpan w:val="2"/>
            <w:vAlign w:val="center"/>
          </w:tcPr>
          <w:p w14:paraId="5763824D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Procesor visokih performansi sa podrškom za više GPU-ova,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PCIe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4.0, pogodan za AI/ML zadatke sa odgovarajućim i učinkovitim hladnjakom procesora</w:t>
            </w:r>
          </w:p>
          <w:p w14:paraId="1F8AA48F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Procesor poput: AMD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Ryzen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Threadripper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PRO 5975WX (32 jezgre, 64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threada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>, 4.5 GHz) ili jednakovrijedno</w:t>
            </w:r>
          </w:p>
          <w:p w14:paraId="24D7BA99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lang w:val="hr-HR"/>
              </w:rPr>
              <w:t xml:space="preserve">Hladnjak poput: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Noctua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NH-U14S TR4-SP3 ili jednakovrijedno</w:t>
            </w:r>
          </w:p>
        </w:tc>
      </w:tr>
      <w:tr w:rsidR="003C59C2" w:rsidRPr="005A06B9" w14:paraId="10F616FC" w14:textId="77777777" w:rsidTr="00631AC1">
        <w:tc>
          <w:tcPr>
            <w:tcW w:w="650" w:type="dxa"/>
            <w:vAlign w:val="center"/>
          </w:tcPr>
          <w:p w14:paraId="3A7102EA" w14:textId="77777777" w:rsidR="003C59C2" w:rsidRPr="005A06B9" w:rsidRDefault="003C59C2" w:rsidP="001544DC">
            <w:pPr>
              <w:rPr>
                <w:rFonts w:ascii="Aptos Narrow" w:hAnsi="Aptos Narrow"/>
                <w:color w:val="000000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3</w:t>
            </w:r>
          </w:p>
        </w:tc>
        <w:tc>
          <w:tcPr>
            <w:tcW w:w="1761" w:type="dxa"/>
            <w:vAlign w:val="center"/>
          </w:tcPr>
          <w:p w14:paraId="1C898CBA" w14:textId="77777777" w:rsidR="003C59C2" w:rsidRPr="005A06B9" w:rsidRDefault="003C59C2" w:rsidP="001544DC">
            <w:pPr>
              <w:rPr>
                <w:rFonts w:ascii="Aptos Narrow" w:hAnsi="Aptos Narrow"/>
                <w:color w:val="000000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Matična ploča</w:t>
            </w:r>
          </w:p>
        </w:tc>
        <w:tc>
          <w:tcPr>
            <w:tcW w:w="7087" w:type="dxa"/>
            <w:gridSpan w:val="2"/>
            <w:vAlign w:val="center"/>
          </w:tcPr>
          <w:p w14:paraId="63E86B26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color w:val="000000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Matična ploča kompatibilna sa procesorom, kućištem te koja sadrži dovoljno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PCIe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utora za smještanje grafičkih kartica te dovoljnim brojem utora za smještaj RAM memorija</w:t>
            </w:r>
          </w:p>
          <w:p w14:paraId="666377C1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color w:val="000000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Matična ploča poput: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Asrock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WRX80 ili ASUS Pro WS WRX80E-SAGE SE WIFI ili jednakovrijedno</w:t>
            </w:r>
          </w:p>
        </w:tc>
      </w:tr>
      <w:tr w:rsidR="003C59C2" w:rsidRPr="005A06B9" w14:paraId="7916DD63" w14:textId="77777777" w:rsidTr="00631AC1">
        <w:tc>
          <w:tcPr>
            <w:tcW w:w="650" w:type="dxa"/>
            <w:vAlign w:val="center"/>
          </w:tcPr>
          <w:p w14:paraId="4BDC7C4A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4</w:t>
            </w:r>
          </w:p>
        </w:tc>
        <w:tc>
          <w:tcPr>
            <w:tcW w:w="1761" w:type="dxa"/>
            <w:vAlign w:val="center"/>
          </w:tcPr>
          <w:p w14:paraId="64990C4E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Radna memorija (RAM)</w:t>
            </w:r>
          </w:p>
        </w:tc>
        <w:tc>
          <w:tcPr>
            <w:tcW w:w="7087" w:type="dxa"/>
            <w:gridSpan w:val="2"/>
            <w:vAlign w:val="center"/>
          </w:tcPr>
          <w:p w14:paraId="5E79FBFA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color w:val="000000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Min. 256 GB DDR4 ECC memorije, frekvencije 3200 MHz</w:t>
            </w:r>
          </w:p>
          <w:p w14:paraId="08C49864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RAM moduli poput: 4x Kingston FURY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Beast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64GB DDR4-3200 ili jednakovrijedno</w:t>
            </w:r>
          </w:p>
        </w:tc>
      </w:tr>
      <w:tr w:rsidR="003C59C2" w:rsidRPr="005A06B9" w14:paraId="47DC3CD0" w14:textId="77777777" w:rsidTr="00631AC1">
        <w:tc>
          <w:tcPr>
            <w:tcW w:w="650" w:type="dxa"/>
            <w:vAlign w:val="center"/>
          </w:tcPr>
          <w:p w14:paraId="7D380D7B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5</w:t>
            </w:r>
          </w:p>
        </w:tc>
        <w:tc>
          <w:tcPr>
            <w:tcW w:w="1761" w:type="dxa"/>
            <w:vAlign w:val="center"/>
          </w:tcPr>
          <w:p w14:paraId="6A6A24E3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Grafičke kartice</w:t>
            </w:r>
          </w:p>
        </w:tc>
        <w:tc>
          <w:tcPr>
            <w:tcW w:w="7087" w:type="dxa"/>
            <w:gridSpan w:val="2"/>
            <w:vAlign w:val="center"/>
          </w:tcPr>
          <w:p w14:paraId="05160663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Minimalno 2x profesionalne grafičke kartice sa po 48GB VRAM-a GDDR6 te sa mogućnosti direktnog spajanja i skaliranja memorije i performansi</w:t>
            </w:r>
          </w:p>
          <w:p w14:paraId="38FFC959" w14:textId="0AB3EE5E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Grafičke kartice poput: 2x NVIDIA RTX A6000 48GB GDDR6 sa NVIDIA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NVLink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Br</w:t>
            </w:r>
            <w:r w:rsidR="00A91D81" w:rsidRPr="005A06B9">
              <w:rPr>
                <w:rFonts w:ascii="Aptos Narrow" w:hAnsi="Aptos Narrow"/>
                <w:color w:val="000000"/>
                <w:lang w:val="hr-HR"/>
              </w:rPr>
              <w:t>’</w:t>
            </w:r>
            <w:r w:rsidRPr="005A06B9">
              <w:rPr>
                <w:rFonts w:ascii="Aptos Narrow" w:hAnsi="Aptos Narrow"/>
                <w:color w:val="000000"/>
                <w:lang w:val="hr-HR"/>
              </w:rPr>
              <w:t>idge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za RTX A6000 ili jednakovrijedno</w:t>
            </w:r>
          </w:p>
        </w:tc>
      </w:tr>
      <w:tr w:rsidR="003C59C2" w:rsidRPr="005A06B9" w14:paraId="43EC2745" w14:textId="77777777" w:rsidTr="00631AC1">
        <w:tc>
          <w:tcPr>
            <w:tcW w:w="650" w:type="dxa"/>
            <w:vAlign w:val="center"/>
          </w:tcPr>
          <w:p w14:paraId="6715DD77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lang w:val="hr-HR"/>
              </w:rPr>
              <w:t>6</w:t>
            </w:r>
          </w:p>
        </w:tc>
        <w:tc>
          <w:tcPr>
            <w:tcW w:w="1761" w:type="dxa"/>
            <w:vAlign w:val="center"/>
          </w:tcPr>
          <w:p w14:paraId="4CDDF945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Pohrana</w:t>
            </w:r>
          </w:p>
        </w:tc>
        <w:tc>
          <w:tcPr>
            <w:tcW w:w="7087" w:type="dxa"/>
            <w:gridSpan w:val="2"/>
            <w:vAlign w:val="center"/>
          </w:tcPr>
          <w:p w14:paraId="7AB09A23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Min. 2x 4TB SSD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NVMe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M.2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viskoih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performansi</w:t>
            </w:r>
          </w:p>
          <w:p w14:paraId="64163B41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SSD-ovi poput: 2x 4TB Samsung 990 PRO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NVMe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PCIe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4.0 ili jednakovrijedno</w:t>
            </w:r>
          </w:p>
        </w:tc>
      </w:tr>
      <w:tr w:rsidR="003C59C2" w:rsidRPr="005A06B9" w14:paraId="4969977E" w14:textId="77777777" w:rsidTr="00631AC1">
        <w:tc>
          <w:tcPr>
            <w:tcW w:w="650" w:type="dxa"/>
            <w:vAlign w:val="center"/>
          </w:tcPr>
          <w:p w14:paraId="55AB692B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lang w:val="hr-HR"/>
              </w:rPr>
              <w:t>7</w:t>
            </w:r>
          </w:p>
        </w:tc>
        <w:tc>
          <w:tcPr>
            <w:tcW w:w="1761" w:type="dxa"/>
            <w:vAlign w:val="center"/>
          </w:tcPr>
          <w:p w14:paraId="2BEE6E10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Napajanje (PSU)</w:t>
            </w:r>
          </w:p>
        </w:tc>
        <w:tc>
          <w:tcPr>
            <w:tcW w:w="7087" w:type="dxa"/>
            <w:gridSpan w:val="2"/>
            <w:vAlign w:val="center"/>
          </w:tcPr>
          <w:p w14:paraId="750134AD" w14:textId="205D98B2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Min. 1600W, 80+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Titanium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r w:rsidR="005A06B9" w:rsidRPr="005A06B9">
              <w:rPr>
                <w:rFonts w:ascii="Aptos Narrow" w:hAnsi="Aptos Narrow"/>
                <w:color w:val="000000"/>
                <w:lang w:val="hr-HR"/>
              </w:rPr>
              <w:t>napajanje</w:t>
            </w: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kompatibilno sa svim elementima računala</w:t>
            </w:r>
          </w:p>
          <w:p w14:paraId="4A4EBB05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lastRenderedPageBreak/>
              <w:t xml:space="preserve">Napajanje poput: BE QUIET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Dark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Power Pro 13 1600W 80+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Titanium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ili jednakovrijedno</w:t>
            </w:r>
          </w:p>
        </w:tc>
      </w:tr>
      <w:tr w:rsidR="003C59C2" w:rsidRPr="005A06B9" w14:paraId="4BFBE1C6" w14:textId="77777777" w:rsidTr="00631AC1">
        <w:tc>
          <w:tcPr>
            <w:tcW w:w="650" w:type="dxa"/>
            <w:vAlign w:val="center"/>
          </w:tcPr>
          <w:p w14:paraId="72E58D18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lang w:val="hr-HR"/>
              </w:rPr>
              <w:lastRenderedPageBreak/>
              <w:t>8</w:t>
            </w:r>
          </w:p>
        </w:tc>
        <w:tc>
          <w:tcPr>
            <w:tcW w:w="1761" w:type="dxa"/>
            <w:vAlign w:val="center"/>
          </w:tcPr>
          <w:p w14:paraId="6B62C721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Hlađenje</w:t>
            </w:r>
          </w:p>
        </w:tc>
        <w:tc>
          <w:tcPr>
            <w:tcW w:w="7087" w:type="dxa"/>
            <w:gridSpan w:val="2"/>
            <w:vAlign w:val="center"/>
          </w:tcPr>
          <w:p w14:paraId="477E2F1B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>Ventilatori visokog protoka zraka za učinkovito hlađenje kućišta i grafičkih kartica</w:t>
            </w:r>
          </w:p>
          <w:p w14:paraId="4EE1EADC" w14:textId="77777777" w:rsidR="003C59C2" w:rsidRPr="005A06B9" w:rsidRDefault="003C59C2" w:rsidP="00631AC1">
            <w:pPr>
              <w:pStyle w:val="ListParagraph"/>
              <w:numPr>
                <w:ilvl w:val="0"/>
                <w:numId w:val="35"/>
              </w:numPr>
              <w:ind w:left="451"/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Ventilatori poput: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Arctic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5A06B9">
              <w:rPr>
                <w:rFonts w:ascii="Aptos Narrow" w:hAnsi="Aptos Narrow"/>
                <w:color w:val="000000"/>
                <w:lang w:val="hr-HR"/>
              </w:rPr>
              <w:t>Cooling</w:t>
            </w:r>
            <w:proofErr w:type="spellEnd"/>
            <w:r w:rsidRPr="005A06B9">
              <w:rPr>
                <w:rFonts w:ascii="Aptos Narrow" w:hAnsi="Aptos Narrow"/>
                <w:color w:val="000000"/>
                <w:lang w:val="hr-HR"/>
              </w:rPr>
              <w:t xml:space="preserve"> P12 Max (5 Pack) ili jednakovrijedno</w:t>
            </w:r>
          </w:p>
        </w:tc>
      </w:tr>
      <w:tr w:rsidR="003C59C2" w:rsidRPr="005A06B9" w14:paraId="747CF7E5" w14:textId="77777777" w:rsidTr="00631AC1">
        <w:tc>
          <w:tcPr>
            <w:tcW w:w="650" w:type="dxa"/>
            <w:vAlign w:val="center"/>
          </w:tcPr>
          <w:p w14:paraId="19113955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lang w:val="hr-HR"/>
              </w:rPr>
              <w:t>9</w:t>
            </w:r>
          </w:p>
        </w:tc>
        <w:tc>
          <w:tcPr>
            <w:tcW w:w="1761" w:type="dxa"/>
            <w:vAlign w:val="center"/>
          </w:tcPr>
          <w:p w14:paraId="44D12189" w14:textId="77777777" w:rsidR="003C59C2" w:rsidRPr="005A06B9" w:rsidRDefault="003C59C2" w:rsidP="001544DC">
            <w:pPr>
              <w:rPr>
                <w:rFonts w:ascii="Aptos Narrow" w:hAnsi="Aptos Narrow"/>
                <w:lang w:val="hr-HR"/>
              </w:rPr>
            </w:pPr>
            <w:r w:rsidRPr="005A06B9">
              <w:rPr>
                <w:rFonts w:ascii="Aptos Narrow" w:hAnsi="Aptos Narrow"/>
                <w:lang w:val="hr-HR"/>
              </w:rPr>
              <w:t>Operativni sustav</w:t>
            </w:r>
          </w:p>
        </w:tc>
        <w:tc>
          <w:tcPr>
            <w:tcW w:w="7087" w:type="dxa"/>
            <w:gridSpan w:val="2"/>
            <w:vAlign w:val="center"/>
          </w:tcPr>
          <w:p w14:paraId="26004C54" w14:textId="77777777" w:rsidR="003C59C2" w:rsidRPr="005A06B9" w:rsidRDefault="003C59C2" w:rsidP="00631AC1">
            <w:pPr>
              <w:pStyle w:val="ListParagraph"/>
              <w:numPr>
                <w:ilvl w:val="0"/>
                <w:numId w:val="37"/>
              </w:numPr>
              <w:ind w:left="451"/>
              <w:rPr>
                <w:rFonts w:ascii="Aptos Narrow" w:hAnsi="Aptos Narrow"/>
                <w:lang w:val="hr-HR"/>
              </w:rPr>
            </w:pPr>
            <w:proofErr w:type="spellStart"/>
            <w:r w:rsidRPr="005A06B9">
              <w:rPr>
                <w:rFonts w:ascii="Aptos Narrow" w:hAnsi="Aptos Narrow"/>
                <w:lang w:val="hr-HR"/>
              </w:rPr>
              <w:t>Win</w:t>
            </w:r>
            <w:proofErr w:type="spellEnd"/>
            <w:r w:rsidRPr="005A06B9">
              <w:rPr>
                <w:rFonts w:ascii="Aptos Narrow" w:hAnsi="Aptos Narrow"/>
                <w:lang w:val="hr-HR"/>
              </w:rPr>
              <w:t xml:space="preserve"> 11 Pro ili </w:t>
            </w:r>
            <w:proofErr w:type="spellStart"/>
            <w:r w:rsidRPr="005A06B9">
              <w:rPr>
                <w:rFonts w:ascii="Aptos Narrow" w:hAnsi="Aptos Narrow"/>
                <w:lang w:val="hr-HR"/>
              </w:rPr>
              <w:t>Win</w:t>
            </w:r>
            <w:proofErr w:type="spellEnd"/>
            <w:r w:rsidRPr="005A06B9">
              <w:rPr>
                <w:rFonts w:ascii="Aptos Narrow" w:hAnsi="Aptos Narrow"/>
                <w:lang w:val="hr-HR"/>
              </w:rPr>
              <w:t xml:space="preserve"> 11 Pro for </w:t>
            </w:r>
            <w:proofErr w:type="spellStart"/>
            <w:r w:rsidRPr="005A06B9">
              <w:rPr>
                <w:rFonts w:ascii="Aptos Narrow" w:hAnsi="Aptos Narrow"/>
                <w:lang w:val="hr-HR"/>
              </w:rPr>
              <w:t>Workstations</w:t>
            </w:r>
            <w:proofErr w:type="spellEnd"/>
          </w:p>
        </w:tc>
      </w:tr>
    </w:tbl>
    <w:p w14:paraId="3EBF5EBF" w14:textId="77777777" w:rsidR="00631AC1" w:rsidRPr="005A06B9" w:rsidRDefault="00631AC1" w:rsidP="006E4B36">
      <w:pPr>
        <w:spacing w:after="0" w:line="240" w:lineRule="auto"/>
        <w:rPr>
          <w:rFonts w:ascii="Aptos Narrow" w:eastAsia="Times New Roman" w:hAnsi="Aptos Narrow" w:cs="Calibri"/>
          <w:b/>
          <w:bCs/>
          <w:color w:val="000000"/>
          <w:lang w:eastAsia="hr-HR"/>
        </w:rPr>
      </w:pPr>
    </w:p>
    <w:p w14:paraId="5B7FB42B" w14:textId="29F8897E" w:rsidR="006E4B36" w:rsidRPr="005A06B9" w:rsidRDefault="006E4B36" w:rsidP="006E4B36">
      <w:pPr>
        <w:spacing w:after="0" w:line="240" w:lineRule="auto"/>
        <w:rPr>
          <w:rFonts w:ascii="Aptos Narrow" w:eastAsia="Times New Roman" w:hAnsi="Aptos Narrow" w:cs="Calibri"/>
          <w:b/>
          <w:bCs/>
          <w:color w:val="000000"/>
          <w:lang w:eastAsia="hr-HR"/>
        </w:rPr>
      </w:pPr>
      <w:r w:rsidRPr="005A06B9">
        <w:rPr>
          <w:rFonts w:ascii="Aptos Narrow" w:eastAsia="Times New Roman" w:hAnsi="Aptos Narrow" w:cs="Calibri"/>
          <w:b/>
          <w:bCs/>
          <w:color w:val="000000"/>
          <w:lang w:eastAsia="hr-HR"/>
        </w:rPr>
        <w:t>Dodatne napomene:</w:t>
      </w:r>
    </w:p>
    <w:p w14:paraId="4D2FC1F8" w14:textId="77777777" w:rsidR="006E4B36" w:rsidRPr="005A06B9" w:rsidRDefault="006E4B36" w:rsidP="006E4B36">
      <w:pPr>
        <w:numPr>
          <w:ilvl w:val="0"/>
          <w:numId w:val="36"/>
        </w:numPr>
        <w:spacing w:after="0" w:line="240" w:lineRule="auto"/>
        <w:rPr>
          <w:rFonts w:ascii="Aptos Narrow" w:eastAsia="Times New Roman" w:hAnsi="Aptos Narrow" w:cs="Calibri"/>
          <w:color w:val="000000"/>
          <w:lang w:eastAsia="hr-HR"/>
        </w:rPr>
      </w:pPr>
      <w:r w:rsidRPr="005A06B9">
        <w:rPr>
          <w:rFonts w:ascii="Aptos Narrow" w:eastAsia="Times New Roman" w:hAnsi="Aptos Narrow" w:cs="Calibri"/>
          <w:color w:val="000000"/>
          <w:lang w:eastAsia="hr-HR"/>
        </w:rPr>
        <w:t>Svi elementi računala moraju biti kompatibilni i stabilni u zajedničkom radu</w:t>
      </w:r>
    </w:p>
    <w:p w14:paraId="748BD602" w14:textId="18D9DFC9" w:rsidR="00232341" w:rsidRPr="005A06B9" w:rsidRDefault="00C54055" w:rsidP="006E4B36">
      <w:pPr>
        <w:numPr>
          <w:ilvl w:val="0"/>
          <w:numId w:val="36"/>
        </w:numPr>
        <w:spacing w:after="0" w:line="240" w:lineRule="auto"/>
        <w:rPr>
          <w:rFonts w:ascii="Aptos Narrow" w:eastAsia="Times New Roman" w:hAnsi="Aptos Narrow" w:cs="Calibri"/>
          <w:color w:val="000000"/>
          <w:lang w:eastAsia="hr-HR"/>
        </w:rPr>
      </w:pPr>
      <w:r w:rsidRPr="005A06B9">
        <w:rPr>
          <w:rFonts w:ascii="Aptos Narrow" w:eastAsia="Times New Roman" w:hAnsi="Aptos Narrow" w:cs="Calibri"/>
          <w:color w:val="000000"/>
          <w:lang w:eastAsia="hr-HR"/>
        </w:rPr>
        <w:t>Ponuđen</w:t>
      </w:r>
      <w:r w:rsidR="00E85C08" w:rsidRPr="005A06B9">
        <w:rPr>
          <w:rFonts w:ascii="Aptos Narrow" w:eastAsia="Times New Roman" w:hAnsi="Aptos Narrow" w:cs="Calibri"/>
          <w:color w:val="000000"/>
          <w:lang w:eastAsia="hr-HR"/>
        </w:rPr>
        <w:t>e komponente opreme</w:t>
      </w:r>
      <w:r w:rsidRPr="005A06B9">
        <w:rPr>
          <w:rFonts w:ascii="Aptos Narrow" w:eastAsia="Times New Roman" w:hAnsi="Aptos Narrow" w:cs="Calibri"/>
          <w:color w:val="000000"/>
          <w:lang w:eastAsia="hr-HR"/>
        </w:rPr>
        <w:t xml:space="preserve"> </w:t>
      </w:r>
      <w:r w:rsidR="00E22834" w:rsidRPr="005A06B9">
        <w:rPr>
          <w:rFonts w:ascii="Aptos Narrow" w:eastAsia="Times New Roman" w:hAnsi="Aptos Narrow" w:cs="Calibri"/>
          <w:color w:val="000000"/>
          <w:lang w:eastAsia="hr-HR"/>
        </w:rPr>
        <w:t>treba</w:t>
      </w:r>
      <w:r w:rsidR="00E85C08" w:rsidRPr="005A06B9">
        <w:rPr>
          <w:rFonts w:ascii="Aptos Narrow" w:eastAsia="Times New Roman" w:hAnsi="Aptos Narrow" w:cs="Calibri"/>
          <w:color w:val="000000"/>
          <w:lang w:eastAsia="hr-HR"/>
        </w:rPr>
        <w:t>ju</w:t>
      </w:r>
      <w:r w:rsidR="00E22834" w:rsidRPr="005A06B9">
        <w:rPr>
          <w:rFonts w:ascii="Aptos Narrow" w:eastAsia="Times New Roman" w:hAnsi="Aptos Narrow" w:cs="Calibri"/>
          <w:color w:val="000000"/>
          <w:lang w:eastAsia="hr-HR"/>
        </w:rPr>
        <w:t xml:space="preserve"> biti složen</w:t>
      </w:r>
      <w:r w:rsidR="00E85C08" w:rsidRPr="005A06B9">
        <w:rPr>
          <w:rFonts w:ascii="Aptos Narrow" w:eastAsia="Times New Roman" w:hAnsi="Aptos Narrow" w:cs="Calibri"/>
          <w:color w:val="000000"/>
          <w:lang w:eastAsia="hr-HR"/>
        </w:rPr>
        <w:t>e</w:t>
      </w:r>
      <w:r w:rsidR="00E22834" w:rsidRPr="005A06B9">
        <w:rPr>
          <w:rFonts w:ascii="Aptos Narrow" w:eastAsia="Times New Roman" w:hAnsi="Aptos Narrow" w:cs="Calibri"/>
          <w:color w:val="000000"/>
          <w:lang w:eastAsia="hr-HR"/>
        </w:rPr>
        <w:t xml:space="preserve"> u kućište kao gotova radna jedinica</w:t>
      </w:r>
    </w:p>
    <w:p w14:paraId="3C311399" w14:textId="77777777" w:rsidR="006E4B36" w:rsidRPr="005A06B9" w:rsidRDefault="006E4B36" w:rsidP="006E4B36">
      <w:pPr>
        <w:numPr>
          <w:ilvl w:val="0"/>
          <w:numId w:val="36"/>
        </w:numPr>
        <w:spacing w:after="0" w:line="240" w:lineRule="auto"/>
        <w:rPr>
          <w:rFonts w:ascii="Aptos Narrow" w:eastAsia="Times New Roman" w:hAnsi="Aptos Narrow" w:cs="Calibri"/>
          <w:color w:val="000000"/>
          <w:lang w:eastAsia="hr-HR"/>
        </w:rPr>
      </w:pPr>
      <w:r w:rsidRPr="005A06B9">
        <w:rPr>
          <w:rFonts w:ascii="Aptos Narrow" w:eastAsia="Times New Roman" w:hAnsi="Aptos Narrow" w:cs="Calibri"/>
          <w:color w:val="000000"/>
          <w:lang w:eastAsia="hr-HR"/>
        </w:rPr>
        <w:t>Hlađenje mora biti optimizirano za dugotrajan rad pod velikim opterećenjem, s mogućnošću proširenja sustava hlađenja u budućnosti ako bude potrebno</w:t>
      </w:r>
    </w:p>
    <w:p w14:paraId="4BA275A1" w14:textId="2418E848" w:rsidR="00350754" w:rsidRPr="005A06B9" w:rsidRDefault="00350754" w:rsidP="006E4B36">
      <w:pPr>
        <w:numPr>
          <w:ilvl w:val="0"/>
          <w:numId w:val="36"/>
        </w:numPr>
        <w:spacing w:after="0" w:line="240" w:lineRule="auto"/>
        <w:rPr>
          <w:rFonts w:ascii="Aptos Narrow" w:eastAsia="Times New Roman" w:hAnsi="Aptos Narrow" w:cs="Calibri"/>
          <w:color w:val="000000"/>
          <w:lang w:eastAsia="hr-HR"/>
        </w:rPr>
      </w:pPr>
      <w:r w:rsidRPr="005A06B9">
        <w:rPr>
          <w:rFonts w:ascii="Aptos Narrow" w:eastAsia="Times New Roman" w:hAnsi="Aptos Narrow" w:cs="Calibri"/>
          <w:color w:val="000000"/>
          <w:lang w:eastAsia="hr-HR"/>
        </w:rPr>
        <w:t>Osigurano jamstvo minimalno 24 mjeseca</w:t>
      </w:r>
    </w:p>
    <w:p w14:paraId="4294A326" w14:textId="77777777" w:rsidR="002F2F33" w:rsidRPr="005A06B9" w:rsidRDefault="002F2F33" w:rsidP="00DF53C7">
      <w:pPr>
        <w:spacing w:after="0" w:line="240" w:lineRule="auto"/>
        <w:rPr>
          <w:rFonts w:ascii="Aptos Narrow" w:eastAsia="Times New Roman" w:hAnsi="Aptos Narrow" w:cs="Calibri"/>
          <w:color w:val="000000"/>
          <w:lang w:eastAsia="hr-HR"/>
        </w:rPr>
      </w:pPr>
    </w:p>
    <w:p w14:paraId="146C14B4" w14:textId="66E75137" w:rsidR="00FB0B36" w:rsidRPr="005A06B9" w:rsidRDefault="00390D77" w:rsidP="00FB0B36">
      <w:pPr>
        <w:jc w:val="both"/>
        <w:rPr>
          <w:rFonts w:ascii="Aptos Narrow" w:eastAsia="Times New Roman" w:hAnsi="Aptos Narrow" w:cs="Calibri"/>
          <w:color w:val="000000"/>
          <w:lang w:eastAsia="hr-HR"/>
        </w:rPr>
      </w:pPr>
      <w:r w:rsidRPr="005A06B9">
        <w:rPr>
          <w:rFonts w:ascii="Aptos Narrow" w:eastAsia="Times New Roman" w:hAnsi="Aptos Narrow" w:cs="Calibri"/>
          <w:b/>
          <w:bCs/>
          <w:color w:val="000000"/>
          <w:lang w:eastAsia="hr-HR"/>
        </w:rPr>
        <w:t>DATUM I ROK ISPORUKE OPREME:</w:t>
      </w:r>
      <w:r w:rsidRPr="005A06B9">
        <w:rPr>
          <w:rFonts w:ascii="Aptos Narrow" w:eastAsia="Times New Roman" w:hAnsi="Aptos Narrow" w:cs="Calibri"/>
          <w:color w:val="000000"/>
          <w:lang w:eastAsia="hr-HR"/>
        </w:rPr>
        <w:t xml:space="preserve"> </w:t>
      </w:r>
      <w:r w:rsidR="00426BB0" w:rsidRPr="005A06B9">
        <w:rPr>
          <w:rFonts w:ascii="Aptos Narrow" w:eastAsia="Times New Roman" w:hAnsi="Aptos Narrow" w:cs="Calibri"/>
          <w:color w:val="000000"/>
          <w:lang w:eastAsia="hr-HR"/>
        </w:rPr>
        <w:t>2</w:t>
      </w:r>
      <w:r w:rsidRPr="005A06B9">
        <w:rPr>
          <w:rFonts w:ascii="Aptos Narrow" w:eastAsia="Times New Roman" w:hAnsi="Aptos Narrow" w:cs="Calibri"/>
          <w:color w:val="000000"/>
          <w:lang w:eastAsia="hr-HR"/>
        </w:rPr>
        <w:t xml:space="preserve"> mjeseca od dobivene narudžbenice </w:t>
      </w:r>
    </w:p>
    <w:p w14:paraId="714428AA" w14:textId="6202C88A" w:rsidR="00390D77" w:rsidRPr="005A06B9" w:rsidRDefault="00FB0B36" w:rsidP="00390D77">
      <w:pPr>
        <w:tabs>
          <w:tab w:val="left" w:pos="1134"/>
        </w:tabs>
        <w:jc w:val="both"/>
        <w:rPr>
          <w:rFonts w:ascii="Aptos Narrow" w:hAnsi="Aptos Narrow"/>
          <w:noProof/>
          <w:lang w:eastAsia="hr-HR"/>
        </w:rPr>
      </w:pPr>
      <w:r w:rsidRPr="005A06B9">
        <w:rPr>
          <w:rFonts w:ascii="Aptos Narrow" w:hAnsi="Aptos Narrow"/>
          <w:b/>
          <w:noProof/>
          <w:lang w:eastAsia="hr-HR"/>
        </w:rPr>
        <w:t>NAČIN I ROK ZA DOSTAVU</w:t>
      </w:r>
      <w:r w:rsidRPr="005A06B9">
        <w:rPr>
          <w:rFonts w:ascii="Aptos Narrow" w:hAnsi="Aptos Narrow"/>
          <w:noProof/>
          <w:lang w:eastAsia="hr-HR"/>
        </w:rPr>
        <w:t xml:space="preserve"> </w:t>
      </w:r>
      <w:r w:rsidRPr="005A06B9">
        <w:rPr>
          <w:rFonts w:ascii="Aptos Narrow" w:hAnsi="Aptos Narrow"/>
          <w:b/>
          <w:bCs/>
          <w:noProof/>
          <w:lang w:eastAsia="hr-HR"/>
        </w:rPr>
        <w:t>PONUDE</w:t>
      </w:r>
      <w:r w:rsidR="00390D77" w:rsidRPr="005A06B9">
        <w:rPr>
          <w:rFonts w:ascii="Aptos Narrow" w:hAnsi="Aptos Narrow"/>
          <w:b/>
          <w:bCs/>
          <w:noProof/>
          <w:lang w:eastAsia="hr-HR"/>
        </w:rPr>
        <w:t>:</w:t>
      </w:r>
      <w:r w:rsidR="00390D77" w:rsidRPr="005A06B9">
        <w:rPr>
          <w:rFonts w:ascii="Aptos Narrow" w:hAnsi="Aptos Narrow"/>
          <w:noProof/>
          <w:lang w:eastAsia="hr-HR"/>
        </w:rPr>
        <w:t xml:space="preserve"> </w:t>
      </w:r>
    </w:p>
    <w:p w14:paraId="5ED8EA22" w14:textId="77777777" w:rsidR="00390D77" w:rsidRPr="005A06B9" w:rsidRDefault="00390D77" w:rsidP="00390D77">
      <w:pPr>
        <w:ind w:right="135"/>
        <w:rPr>
          <w:rFonts w:ascii="Aptos Narrow" w:hAnsi="Aptos Narrow"/>
        </w:rPr>
      </w:pPr>
      <w:r w:rsidRPr="005A06B9">
        <w:rPr>
          <w:rFonts w:ascii="Aptos Narrow" w:hAnsi="Aptos Narrow"/>
        </w:rPr>
        <w:t>Za prijavu na postupak nabave ponuditelj je dužan naručitelju dostaviti sljedeću dokumentaciju:</w:t>
      </w:r>
    </w:p>
    <w:p w14:paraId="429AF53D" w14:textId="77777777" w:rsidR="00390D77" w:rsidRPr="005A06B9" w:rsidRDefault="00390D77" w:rsidP="00390D77">
      <w:pPr>
        <w:numPr>
          <w:ilvl w:val="0"/>
          <w:numId w:val="27"/>
        </w:numPr>
        <w:spacing w:after="0" w:line="240" w:lineRule="auto"/>
        <w:ind w:right="135"/>
        <w:jc w:val="both"/>
        <w:rPr>
          <w:rFonts w:ascii="Aptos Narrow" w:hAnsi="Aptos Narrow"/>
        </w:rPr>
      </w:pPr>
      <w:r w:rsidRPr="005A06B9">
        <w:rPr>
          <w:rFonts w:ascii="Aptos Narrow" w:hAnsi="Aptos Narrow"/>
        </w:rPr>
        <w:t xml:space="preserve">Potpisan i ovjeren Obrazac A. Opis posla </w:t>
      </w:r>
    </w:p>
    <w:p w14:paraId="4DBF0BA9" w14:textId="77777777" w:rsidR="00390D77" w:rsidRPr="005A06B9" w:rsidRDefault="00390D77" w:rsidP="00390D77">
      <w:pPr>
        <w:numPr>
          <w:ilvl w:val="0"/>
          <w:numId w:val="27"/>
        </w:numPr>
        <w:spacing w:after="0" w:line="240" w:lineRule="auto"/>
        <w:ind w:right="135"/>
        <w:jc w:val="both"/>
        <w:rPr>
          <w:rFonts w:ascii="Aptos Narrow" w:hAnsi="Aptos Narrow"/>
        </w:rPr>
      </w:pPr>
      <w:r w:rsidRPr="005A06B9">
        <w:rPr>
          <w:rFonts w:ascii="Aptos Narrow" w:hAnsi="Aptos Narrow"/>
        </w:rPr>
        <w:t>Popunjen, potpisan i ovjeren Obrazac B. Financijska ponuda</w:t>
      </w:r>
    </w:p>
    <w:p w14:paraId="495F6C2E" w14:textId="77777777" w:rsidR="00390D77" w:rsidRPr="005A06B9" w:rsidRDefault="00390D77" w:rsidP="00390D77">
      <w:pPr>
        <w:spacing w:after="0" w:line="240" w:lineRule="auto"/>
        <w:ind w:right="135"/>
        <w:jc w:val="both"/>
        <w:rPr>
          <w:rFonts w:ascii="Aptos Narrow" w:hAnsi="Aptos Narrow"/>
        </w:rPr>
      </w:pPr>
    </w:p>
    <w:p w14:paraId="2C53B20C" w14:textId="0D5AAD26" w:rsidR="00390D77" w:rsidRPr="005A06B9" w:rsidRDefault="00390D77" w:rsidP="00390D77">
      <w:pPr>
        <w:jc w:val="both"/>
        <w:rPr>
          <w:rFonts w:ascii="Aptos Narrow" w:hAnsi="Aptos Narrow"/>
          <w:iCs/>
          <w:noProof/>
          <w:lang w:eastAsia="hr-HR"/>
        </w:rPr>
      </w:pPr>
      <w:r w:rsidRPr="005A06B9">
        <w:rPr>
          <w:rFonts w:ascii="Aptos Narrow" w:hAnsi="Aptos Narrow"/>
        </w:rPr>
        <w:t>Dokumentaciju je potrebno dostaviti u roku od 7 dana od primitka poziva na dostavu ponuda ili osobno ili redovnom poštom na adresu Zagrebački inovacijski centar  d.o.o., Avenija Dubrovnik 15 (Paviljon 12) sa naznakom</w:t>
      </w:r>
      <w:r w:rsidRPr="005A06B9">
        <w:rPr>
          <w:rFonts w:ascii="Aptos Narrow" w:hAnsi="Aptos Narrow"/>
          <w:b/>
          <w:bCs/>
        </w:rPr>
        <w:t xml:space="preserve"> „Prijava za poziv na dostavu ponuda za nabavu </w:t>
      </w:r>
      <w:r w:rsidR="00C346C4" w:rsidRPr="00C346C4">
        <w:rPr>
          <w:rFonts w:ascii="Aptos Narrow" w:hAnsi="Aptos Narrow"/>
          <w:b/>
          <w:bCs/>
          <w:iCs/>
          <w:noProof/>
          <w:lang w:eastAsia="hr-HR"/>
        </w:rPr>
        <w:t>računala/radne stanice za strojno učenje i umjetnu inteligenciju</w:t>
      </w:r>
      <w:r w:rsidRPr="00C346C4">
        <w:rPr>
          <w:rFonts w:ascii="Aptos Narrow" w:hAnsi="Aptos Narrow"/>
          <w:b/>
          <w:bCs/>
        </w:rPr>
        <w:t xml:space="preserve"> </w:t>
      </w:r>
      <w:r w:rsidRPr="005A06B9">
        <w:rPr>
          <w:rFonts w:ascii="Aptos Narrow" w:hAnsi="Aptos Narrow"/>
          <w:b/>
          <w:bCs/>
        </w:rPr>
        <w:t xml:space="preserve">u svrhu provedbe aktivnosti </w:t>
      </w:r>
      <w:r w:rsidR="00E51254" w:rsidRPr="005A06B9">
        <w:rPr>
          <w:rFonts w:ascii="Aptos Narrow" w:hAnsi="Aptos Narrow"/>
          <w:b/>
          <w:bCs/>
          <w:noProof/>
          <w:lang w:eastAsia="hr-HR"/>
        </w:rPr>
        <w:t>T3.3 Setting up and implementing Co-creation services</w:t>
      </w:r>
      <w:r w:rsidRPr="005A06B9">
        <w:rPr>
          <w:rFonts w:ascii="Aptos Narrow" w:hAnsi="Aptos Narrow"/>
          <w:b/>
          <w:bCs/>
          <w:i/>
          <w:iCs/>
          <w:noProof/>
          <w:lang w:eastAsia="hr-HR"/>
        </w:rPr>
        <w:t xml:space="preserve"> </w:t>
      </w:r>
      <w:r w:rsidRPr="005A06B9">
        <w:rPr>
          <w:rFonts w:ascii="Aptos Narrow" w:hAnsi="Aptos Narrow"/>
          <w:b/>
          <w:bCs/>
          <w:iCs/>
          <w:noProof/>
          <w:lang w:eastAsia="hr-HR"/>
        </w:rPr>
        <w:t>u okviru EU projekta Artificial Intelligence for Smart Healthcare and Medicine - AI4Health.Cro“</w:t>
      </w:r>
      <w:r w:rsidRPr="005A06B9">
        <w:rPr>
          <w:rFonts w:ascii="Aptos Narrow" w:hAnsi="Aptos Narrow"/>
          <w:iCs/>
          <w:noProof/>
          <w:lang w:eastAsia="hr-HR"/>
        </w:rPr>
        <w:t xml:space="preserve"> </w:t>
      </w:r>
      <w:r w:rsidRPr="005A06B9">
        <w:rPr>
          <w:rFonts w:ascii="Aptos Narrow" w:hAnsi="Aptos Narrow"/>
        </w:rPr>
        <w:t xml:space="preserve">ili elektroničkim putem, na e-mail adresu: </w:t>
      </w:r>
      <w:hyperlink r:id="rId11" w:history="1">
        <w:r w:rsidRPr="005A06B9">
          <w:rPr>
            <w:rStyle w:val="Hyperlink"/>
            <w:rFonts w:ascii="Aptos Narrow" w:hAnsi="Aptos Narrow"/>
          </w:rPr>
          <w:t>vini.vrsalovic@zicer.hr</w:t>
        </w:r>
      </w:hyperlink>
    </w:p>
    <w:p w14:paraId="21E23082" w14:textId="40A43793" w:rsidR="00390D77" w:rsidRPr="005A06B9" w:rsidRDefault="00390D77" w:rsidP="00390D77">
      <w:pPr>
        <w:ind w:right="135"/>
        <w:rPr>
          <w:rFonts w:ascii="Aptos Narrow" w:hAnsi="Aptos Narrow"/>
        </w:rPr>
      </w:pPr>
      <w:r w:rsidRPr="005A06B9">
        <w:rPr>
          <w:rFonts w:ascii="Aptos Narrow" w:hAnsi="Aptos Narrow"/>
        </w:rPr>
        <w:t>Ponuda pristigla van roka neće biti razmatrana.</w:t>
      </w:r>
    </w:p>
    <w:p w14:paraId="102C4BB1" w14:textId="77777777" w:rsidR="00631AC1" w:rsidRPr="005A06B9" w:rsidRDefault="00631AC1" w:rsidP="00390D77">
      <w:pPr>
        <w:ind w:right="135"/>
        <w:rPr>
          <w:rFonts w:ascii="Aptos Narrow" w:hAnsi="Aptos Narrow"/>
          <w:b/>
          <w:i/>
          <w:color w:val="000000"/>
        </w:rPr>
      </w:pPr>
    </w:p>
    <w:p w14:paraId="246F342B" w14:textId="52653843" w:rsidR="00390D77" w:rsidRPr="005A06B9" w:rsidRDefault="00631AC1" w:rsidP="00390D77">
      <w:pPr>
        <w:ind w:right="135"/>
        <w:rPr>
          <w:rFonts w:ascii="Aptos Narrow" w:hAnsi="Aptos Narrow"/>
          <w:b/>
          <w:i/>
          <w:color w:val="000000"/>
        </w:rPr>
      </w:pPr>
      <w:r w:rsidRPr="005A06B9">
        <w:rPr>
          <w:rFonts w:ascii="Aptos Narrow" w:hAnsi="Aptos Narrow"/>
          <w:b/>
          <w:i/>
          <w:color w:val="000000"/>
        </w:rPr>
        <w:t>IZJAVA PONUDITELJA</w:t>
      </w:r>
    </w:p>
    <w:p w14:paraId="59311EFA" w14:textId="77777777" w:rsidR="00390D77" w:rsidRPr="005A06B9" w:rsidRDefault="00390D77" w:rsidP="00390D77">
      <w:pPr>
        <w:ind w:right="135"/>
        <w:rPr>
          <w:rFonts w:ascii="Aptos Narrow" w:hAnsi="Aptos Narrow"/>
          <w:b/>
          <w:i/>
          <w:color w:val="000000"/>
        </w:rPr>
      </w:pPr>
      <w:r w:rsidRPr="005A06B9">
        <w:rPr>
          <w:rFonts w:ascii="Aptos Narrow" w:hAnsi="Aptos Narrow"/>
          <w:b/>
          <w:i/>
          <w:color w:val="000000"/>
        </w:rPr>
        <w:t>Upoznat/a sam s ovim Opisom posla te svojim  potpisom i pečatom potvrđujem da ga u potpunosti prihvaćam.</w:t>
      </w:r>
    </w:p>
    <w:p w14:paraId="4C7E2FFE" w14:textId="77777777" w:rsidR="00390D77" w:rsidRPr="005A06B9" w:rsidRDefault="00390D77" w:rsidP="00390D77">
      <w:pPr>
        <w:ind w:right="135"/>
        <w:rPr>
          <w:rFonts w:ascii="Aptos Narrow" w:hAnsi="Aptos Narrow"/>
          <w:b/>
          <w:i/>
          <w:color w:val="000000"/>
        </w:rPr>
      </w:pPr>
    </w:p>
    <w:p w14:paraId="2003EE94" w14:textId="153C0370" w:rsidR="00390D77" w:rsidRPr="005A06B9" w:rsidRDefault="00390D77" w:rsidP="00390D77">
      <w:pPr>
        <w:ind w:right="135"/>
        <w:rPr>
          <w:rFonts w:ascii="Aptos Narrow" w:hAnsi="Aptos Narrow"/>
          <w:b/>
          <w:i/>
          <w:color w:val="000000"/>
        </w:rPr>
      </w:pPr>
      <w:r w:rsidRPr="005A06B9">
        <w:rPr>
          <w:rFonts w:ascii="Aptos Narrow" w:hAnsi="Aptos Narrow"/>
          <w:b/>
          <w:i/>
          <w:color w:val="000000"/>
        </w:rPr>
        <w:t>U ____________________, ________202</w:t>
      </w:r>
      <w:r w:rsidR="00E85C08" w:rsidRPr="005A06B9">
        <w:rPr>
          <w:rFonts w:ascii="Aptos Narrow" w:hAnsi="Aptos Narrow"/>
          <w:b/>
          <w:i/>
          <w:color w:val="000000"/>
        </w:rPr>
        <w:t>4</w:t>
      </w:r>
      <w:r w:rsidRPr="005A06B9">
        <w:rPr>
          <w:rFonts w:ascii="Aptos Narrow" w:hAnsi="Aptos Narrow"/>
          <w:b/>
          <w:i/>
          <w:color w:val="000000"/>
        </w:rPr>
        <w:t>.</w:t>
      </w:r>
      <w:r w:rsidRPr="005A06B9">
        <w:rPr>
          <w:rFonts w:ascii="Aptos Narrow" w:hAnsi="Aptos Narrow"/>
          <w:b/>
          <w:i/>
          <w:color w:val="000000"/>
        </w:rPr>
        <w:tab/>
      </w:r>
      <w:r w:rsidRPr="005A06B9">
        <w:rPr>
          <w:rFonts w:ascii="Aptos Narrow" w:hAnsi="Aptos Narrow"/>
          <w:b/>
          <w:i/>
          <w:color w:val="000000"/>
        </w:rPr>
        <w:tab/>
      </w:r>
      <w:r w:rsidRPr="005A06B9">
        <w:rPr>
          <w:rFonts w:ascii="Aptos Narrow" w:hAnsi="Aptos Narrow"/>
          <w:b/>
          <w:i/>
          <w:color w:val="000000"/>
        </w:rPr>
        <w:tab/>
      </w:r>
      <w:r w:rsidRPr="005A06B9">
        <w:rPr>
          <w:rFonts w:ascii="Aptos Narrow" w:hAnsi="Aptos Narrow"/>
          <w:b/>
          <w:i/>
          <w:color w:val="000000"/>
        </w:rPr>
        <w:tab/>
      </w:r>
      <w:r w:rsidR="005A06B9">
        <w:rPr>
          <w:rFonts w:ascii="Aptos Narrow" w:hAnsi="Aptos Narrow"/>
          <w:b/>
          <w:i/>
          <w:color w:val="000000"/>
        </w:rPr>
        <w:t xml:space="preserve">                                  </w:t>
      </w:r>
      <w:r w:rsidRPr="005A06B9">
        <w:rPr>
          <w:rFonts w:ascii="Aptos Narrow" w:hAnsi="Aptos Narrow"/>
          <w:b/>
          <w:i/>
          <w:color w:val="000000"/>
        </w:rPr>
        <w:t>Za ponuditelja</w:t>
      </w:r>
    </w:p>
    <w:p w14:paraId="5EDDAD1A" w14:textId="77777777" w:rsidR="005A06B9" w:rsidRDefault="00390D77" w:rsidP="00E85C08">
      <w:pPr>
        <w:ind w:right="135"/>
        <w:jc w:val="right"/>
        <w:rPr>
          <w:rFonts w:ascii="Aptos Narrow" w:hAnsi="Aptos Narrow"/>
          <w:b/>
          <w:color w:val="000000"/>
        </w:rPr>
      </w:pPr>
      <w:r w:rsidRPr="005A06B9">
        <w:rPr>
          <w:rFonts w:ascii="Aptos Narrow" w:hAnsi="Aptos Narrow"/>
          <w:b/>
          <w:color w:val="000000"/>
        </w:rPr>
        <w:tab/>
      </w:r>
      <w:r w:rsidRPr="005A06B9">
        <w:rPr>
          <w:rFonts w:ascii="Aptos Narrow" w:hAnsi="Aptos Narrow"/>
          <w:b/>
          <w:color w:val="000000"/>
        </w:rPr>
        <w:tab/>
      </w:r>
      <w:r w:rsidRPr="005A06B9">
        <w:rPr>
          <w:rFonts w:ascii="Aptos Narrow" w:hAnsi="Aptos Narrow"/>
          <w:b/>
          <w:color w:val="000000"/>
        </w:rPr>
        <w:tab/>
      </w:r>
      <w:r w:rsidRPr="005A06B9">
        <w:rPr>
          <w:rFonts w:ascii="Aptos Narrow" w:hAnsi="Aptos Narrow"/>
          <w:b/>
          <w:color w:val="000000"/>
        </w:rPr>
        <w:tab/>
      </w:r>
      <w:r w:rsidRPr="005A06B9">
        <w:rPr>
          <w:rFonts w:ascii="Aptos Narrow" w:hAnsi="Aptos Narrow"/>
          <w:b/>
          <w:color w:val="000000"/>
        </w:rPr>
        <w:tab/>
      </w:r>
      <w:r w:rsidRPr="005A06B9">
        <w:rPr>
          <w:rFonts w:ascii="Aptos Narrow" w:hAnsi="Aptos Narrow"/>
          <w:b/>
          <w:color w:val="000000"/>
        </w:rPr>
        <w:tab/>
      </w:r>
      <w:r w:rsidRPr="005A06B9">
        <w:rPr>
          <w:rFonts w:ascii="Aptos Narrow" w:hAnsi="Aptos Narrow"/>
          <w:b/>
          <w:color w:val="000000"/>
        </w:rPr>
        <w:tab/>
      </w:r>
    </w:p>
    <w:p w14:paraId="431B72DB" w14:textId="35BE4158" w:rsidR="00390D77" w:rsidRPr="005A06B9" w:rsidRDefault="00390D77" w:rsidP="00E85C08">
      <w:pPr>
        <w:ind w:right="135"/>
        <w:jc w:val="right"/>
        <w:rPr>
          <w:rFonts w:ascii="Aptos Narrow" w:hAnsi="Aptos Narrow"/>
          <w:b/>
          <w:color w:val="000000"/>
        </w:rPr>
      </w:pPr>
      <w:r w:rsidRPr="005A06B9">
        <w:rPr>
          <w:rFonts w:ascii="Aptos Narrow" w:hAnsi="Aptos Narrow"/>
          <w:b/>
          <w:color w:val="000000"/>
        </w:rPr>
        <w:t>_________________________</w:t>
      </w:r>
    </w:p>
    <w:p w14:paraId="0F120DD5" w14:textId="00220FA1" w:rsidR="00390D77" w:rsidRPr="005A06B9" w:rsidRDefault="00390D77" w:rsidP="00390D77">
      <w:pPr>
        <w:ind w:right="135"/>
        <w:rPr>
          <w:rFonts w:ascii="Aptos Narrow" w:hAnsi="Aptos Narrow"/>
          <w:i/>
          <w:color w:val="000000"/>
          <w:lang w:eastAsia="ja-JP"/>
        </w:rPr>
      </w:pPr>
      <w:r w:rsidRPr="005A06B9">
        <w:rPr>
          <w:rFonts w:ascii="Aptos Narrow" w:hAnsi="Aptos Narrow"/>
          <w:color w:val="000000"/>
        </w:rPr>
        <w:tab/>
      </w:r>
      <w:r w:rsidRPr="005A06B9">
        <w:rPr>
          <w:rFonts w:ascii="Aptos Narrow" w:hAnsi="Aptos Narrow"/>
          <w:color w:val="000000"/>
        </w:rPr>
        <w:tab/>
      </w:r>
      <w:r w:rsidRPr="005A06B9">
        <w:rPr>
          <w:rFonts w:ascii="Aptos Narrow" w:hAnsi="Aptos Narrow"/>
          <w:color w:val="000000"/>
        </w:rPr>
        <w:tab/>
      </w:r>
      <w:r w:rsidRPr="005A06B9">
        <w:rPr>
          <w:rFonts w:ascii="Aptos Narrow" w:hAnsi="Aptos Narrow"/>
          <w:color w:val="000000"/>
        </w:rPr>
        <w:tab/>
      </w:r>
      <w:r w:rsidRPr="005A06B9">
        <w:rPr>
          <w:rFonts w:ascii="Aptos Narrow" w:hAnsi="Aptos Narrow"/>
          <w:color w:val="000000"/>
        </w:rPr>
        <w:tab/>
      </w:r>
      <w:r w:rsidRPr="005A06B9">
        <w:rPr>
          <w:rFonts w:ascii="Aptos Narrow" w:hAnsi="Aptos Narrow"/>
          <w:color w:val="000000"/>
        </w:rPr>
        <w:tab/>
      </w:r>
      <w:r w:rsidRPr="005A06B9">
        <w:rPr>
          <w:rFonts w:ascii="Aptos Narrow" w:hAnsi="Aptos Narrow"/>
          <w:color w:val="000000"/>
        </w:rPr>
        <w:tab/>
      </w:r>
      <w:r w:rsidRPr="005A06B9">
        <w:rPr>
          <w:rFonts w:ascii="Aptos Narrow" w:hAnsi="Aptos Narrow"/>
          <w:color w:val="000000"/>
        </w:rPr>
        <w:tab/>
      </w:r>
      <w:r w:rsidRPr="005A06B9">
        <w:rPr>
          <w:rFonts w:ascii="Aptos Narrow" w:hAnsi="Aptos Narrow"/>
          <w:color w:val="000000"/>
        </w:rPr>
        <w:tab/>
      </w:r>
      <w:r w:rsidR="005A06B9">
        <w:rPr>
          <w:rFonts w:ascii="Aptos Narrow" w:hAnsi="Aptos Narrow"/>
          <w:color w:val="000000"/>
        </w:rPr>
        <w:t xml:space="preserve">              </w:t>
      </w:r>
      <w:r w:rsidRPr="005A06B9">
        <w:rPr>
          <w:rFonts w:ascii="Aptos Narrow" w:hAnsi="Aptos Narrow"/>
          <w:i/>
          <w:color w:val="000000"/>
        </w:rPr>
        <w:t>(potpis, pečat)</w:t>
      </w:r>
    </w:p>
    <w:p w14:paraId="16AF6B14" w14:textId="77777777" w:rsidR="00631AC1" w:rsidRPr="005A06B9" w:rsidRDefault="00631AC1" w:rsidP="00631AC1">
      <w:pPr>
        <w:tabs>
          <w:tab w:val="left" w:pos="1134"/>
        </w:tabs>
        <w:spacing w:after="0"/>
        <w:ind w:left="6096"/>
        <w:jc w:val="center"/>
        <w:rPr>
          <w:rFonts w:ascii="Aptos Narrow" w:hAnsi="Aptos Narrow"/>
          <w:noProof/>
          <w:lang w:eastAsia="hr-HR"/>
        </w:rPr>
      </w:pPr>
    </w:p>
    <w:p w14:paraId="701C00F5" w14:textId="62ABADD6" w:rsidR="00390D77" w:rsidRPr="005A06B9" w:rsidRDefault="00390D77" w:rsidP="00631AC1">
      <w:pPr>
        <w:tabs>
          <w:tab w:val="left" w:pos="1134"/>
        </w:tabs>
        <w:spacing w:after="0"/>
        <w:ind w:left="6096"/>
        <w:jc w:val="center"/>
        <w:rPr>
          <w:rFonts w:ascii="Aptos Narrow" w:hAnsi="Aptos Narrow"/>
          <w:noProof/>
          <w:lang w:eastAsia="hr-HR"/>
        </w:rPr>
      </w:pPr>
      <w:r w:rsidRPr="005A06B9">
        <w:rPr>
          <w:rFonts w:ascii="Aptos Narrow" w:hAnsi="Aptos Narrow"/>
          <w:noProof/>
          <w:lang w:eastAsia="hr-HR"/>
        </w:rPr>
        <w:t>S poštovanjem</w:t>
      </w:r>
      <w:r w:rsidR="00631AC1" w:rsidRPr="005A06B9">
        <w:rPr>
          <w:rFonts w:ascii="Aptos Narrow" w:hAnsi="Aptos Narrow"/>
          <w:noProof/>
          <w:lang w:eastAsia="hr-HR"/>
        </w:rPr>
        <w:t>,</w:t>
      </w:r>
    </w:p>
    <w:p w14:paraId="5549179F" w14:textId="6F293A05" w:rsidR="00390D77" w:rsidRPr="005A06B9" w:rsidRDefault="00390D77" w:rsidP="002F1CBE">
      <w:pPr>
        <w:tabs>
          <w:tab w:val="left" w:pos="1134"/>
        </w:tabs>
        <w:spacing w:after="0"/>
        <w:jc w:val="right"/>
        <w:rPr>
          <w:rFonts w:ascii="Aptos Narrow" w:hAnsi="Aptos Narrow"/>
          <w:bCs/>
          <w:noProof/>
          <w:lang w:eastAsia="hr-HR"/>
        </w:rPr>
      </w:pPr>
      <w:r w:rsidRPr="005A06B9">
        <w:rPr>
          <w:rFonts w:ascii="Aptos Narrow" w:hAnsi="Aptos Narrow"/>
          <w:bCs/>
          <w:noProof/>
          <w:lang w:eastAsia="hr-HR"/>
        </w:rPr>
        <w:t>Zagrebački inovacijski centar d.o.o.</w:t>
      </w:r>
    </w:p>
    <w:sectPr w:rsidR="00390D77" w:rsidRPr="005A06B9" w:rsidSect="00FB0B36">
      <w:headerReference w:type="default" r:id="rId12"/>
      <w:footerReference w:type="default" r:id="rId13"/>
      <w:footerReference w:type="first" r:id="rId14"/>
      <w:pgSz w:w="11906" w:h="16838"/>
      <w:pgMar w:top="1560" w:right="1417" w:bottom="1701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4EECC" w14:textId="77777777" w:rsidR="00FF2E56" w:rsidRDefault="00FF2E56" w:rsidP="00C10444">
      <w:pPr>
        <w:spacing w:after="0" w:line="240" w:lineRule="auto"/>
      </w:pPr>
      <w:r>
        <w:separator/>
      </w:r>
    </w:p>
  </w:endnote>
  <w:endnote w:type="continuationSeparator" w:id="0">
    <w:p w14:paraId="6E014F0C" w14:textId="77777777" w:rsidR="00FF2E56" w:rsidRDefault="00FF2E56" w:rsidP="00C1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Black">
    <w:charset w:val="00"/>
    <w:family w:val="auto"/>
    <w:pitch w:val="variable"/>
    <w:sig w:usb0="A00002FF" w:usb1="5000205B" w:usb2="00000000" w:usb3="00000000" w:csb0="00000197" w:csb1="00000000"/>
  </w:font>
  <w:font w:name="Raleway Light">
    <w:charset w:val="EE"/>
    <w:family w:val="auto"/>
    <w:pitch w:val="variable"/>
    <w:sig w:usb0="A00002FF" w:usb1="5000205B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11BC" w14:textId="37A1F6ED" w:rsidR="00F24C18" w:rsidRPr="00C44685" w:rsidRDefault="00C44685" w:rsidP="00C44685">
    <w:pPr>
      <w:pStyle w:val="Footer"/>
      <w:jc w:val="both"/>
      <w:rPr>
        <w:rFonts w:ascii="Raleway" w:hAnsi="Raleway"/>
        <w:sz w:val="20"/>
        <w:szCs w:val="20"/>
      </w:rPr>
    </w:pPr>
    <w:r>
      <w:rPr>
        <w:rFonts w:ascii="Raleway" w:hAnsi="Raleway"/>
        <w:noProof/>
        <w:sz w:val="20"/>
        <w:szCs w:val="20"/>
      </w:rPr>
      <w:drawing>
        <wp:inline distT="0" distB="0" distL="0" distR="0" wp14:anchorId="0EB75C3E" wp14:editId="7AF0499D">
          <wp:extent cx="6171565" cy="923594"/>
          <wp:effectExtent l="0" t="0" r="0" b="0"/>
          <wp:docPr id="460237730" name="Picture 460237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946" cy="929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2F3F" w14:textId="0EDCB511" w:rsidR="00C44685" w:rsidRDefault="00C44685" w:rsidP="00C44685">
    <w:pPr>
      <w:pStyle w:val="Footer"/>
      <w:tabs>
        <w:tab w:val="clear" w:pos="4536"/>
        <w:tab w:val="clear" w:pos="9072"/>
        <w:tab w:val="left" w:pos="3195"/>
      </w:tabs>
    </w:pPr>
    <w:r>
      <w:tab/>
    </w:r>
    <w:r>
      <w:rPr>
        <w:noProof/>
      </w:rPr>
      <w:drawing>
        <wp:inline distT="0" distB="0" distL="0" distR="0" wp14:anchorId="068649F9" wp14:editId="6237F782">
          <wp:extent cx="6495415" cy="972059"/>
          <wp:effectExtent l="0" t="0" r="635" b="0"/>
          <wp:docPr id="1445288246" name="Picture 1445288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073" cy="974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D857" w14:textId="77777777" w:rsidR="00FF2E56" w:rsidRDefault="00FF2E56" w:rsidP="00C10444">
      <w:pPr>
        <w:spacing w:after="0" w:line="240" w:lineRule="auto"/>
      </w:pPr>
      <w:r>
        <w:separator/>
      </w:r>
    </w:p>
  </w:footnote>
  <w:footnote w:type="continuationSeparator" w:id="0">
    <w:p w14:paraId="1CEDFB51" w14:textId="77777777" w:rsidR="00FF2E56" w:rsidRDefault="00FF2E56" w:rsidP="00C1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80FB" w14:textId="69D44E6F" w:rsidR="00F24C18" w:rsidRDefault="00F24C18" w:rsidP="00C10444">
    <w:pPr>
      <w:pStyle w:val="Header"/>
      <w:jc w:val="right"/>
      <w:rPr>
        <w:noProof/>
      </w:rPr>
    </w:pPr>
  </w:p>
  <w:p w14:paraId="088D58A7" w14:textId="0DB66AF9" w:rsidR="00C10444" w:rsidRDefault="00FB0B36" w:rsidP="00FB0B36">
    <w:pPr>
      <w:pStyle w:val="Header"/>
    </w:pPr>
    <w:r>
      <w:rPr>
        <w:noProof/>
      </w:rPr>
      <w:drawing>
        <wp:inline distT="0" distB="0" distL="0" distR="0" wp14:anchorId="2A329020" wp14:editId="321031A9">
          <wp:extent cx="2070223" cy="616585"/>
          <wp:effectExtent l="0" t="0" r="6350" b="0"/>
          <wp:docPr id="52151679" name="Picture 52151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13" cy="61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95pt;height:374.95pt" o:bullet="t">
        <v:imagedata r:id="rId1" o:title="2"/>
      </v:shape>
    </w:pict>
  </w:numPicBullet>
  <w:numPicBullet w:numPicBulletId="1">
    <w:pict>
      <v:shape id="_x0000_i1027" type="#_x0000_t75" style="width:374.95pt;height:374.95pt" o:bullet="t">
        <v:imagedata r:id="rId2" o:title="1"/>
      </v:shape>
    </w:pict>
  </w:numPicBullet>
  <w:abstractNum w:abstractNumId="0" w15:restartNumberingAfterBreak="0">
    <w:nsid w:val="00557C5E"/>
    <w:multiLevelType w:val="hybridMultilevel"/>
    <w:tmpl w:val="279254C2"/>
    <w:lvl w:ilvl="0" w:tplc="AF12E6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15336"/>
    <w:multiLevelType w:val="hybridMultilevel"/>
    <w:tmpl w:val="FBA0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F06EB"/>
    <w:multiLevelType w:val="hybridMultilevel"/>
    <w:tmpl w:val="167CD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C2B"/>
    <w:multiLevelType w:val="hybridMultilevel"/>
    <w:tmpl w:val="8168E1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758D4"/>
    <w:multiLevelType w:val="hybridMultilevel"/>
    <w:tmpl w:val="ED30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18D0"/>
    <w:multiLevelType w:val="hybridMultilevel"/>
    <w:tmpl w:val="2E0841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B1C77"/>
    <w:multiLevelType w:val="hybridMultilevel"/>
    <w:tmpl w:val="65BAF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A36"/>
    <w:multiLevelType w:val="hybridMultilevel"/>
    <w:tmpl w:val="62444C1A"/>
    <w:lvl w:ilvl="0" w:tplc="82600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F016F"/>
    <w:multiLevelType w:val="hybridMultilevel"/>
    <w:tmpl w:val="514C23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3208D"/>
    <w:multiLevelType w:val="hybridMultilevel"/>
    <w:tmpl w:val="D766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76BA5"/>
    <w:multiLevelType w:val="hybridMultilevel"/>
    <w:tmpl w:val="67522BE2"/>
    <w:lvl w:ilvl="0" w:tplc="EA92A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2BF13F2"/>
    <w:multiLevelType w:val="hybridMultilevel"/>
    <w:tmpl w:val="DBA020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96ECD"/>
    <w:multiLevelType w:val="hybridMultilevel"/>
    <w:tmpl w:val="17C64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E761D"/>
    <w:multiLevelType w:val="hybridMultilevel"/>
    <w:tmpl w:val="0E4E2D64"/>
    <w:lvl w:ilvl="0" w:tplc="7A7080FA">
      <w:numFmt w:val="bullet"/>
      <w:lvlText w:val="-"/>
      <w:lvlJc w:val="left"/>
      <w:pPr>
        <w:ind w:left="1440" w:hanging="360"/>
      </w:pPr>
      <w:rPr>
        <w:rFonts w:ascii="Raleway" w:eastAsiaTheme="minorHAnsi" w:hAnsi="Raleway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7841E8"/>
    <w:multiLevelType w:val="hybridMultilevel"/>
    <w:tmpl w:val="33EAE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14F15"/>
    <w:multiLevelType w:val="hybridMultilevel"/>
    <w:tmpl w:val="6870E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6D4CA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064FA"/>
    <w:multiLevelType w:val="hybridMultilevel"/>
    <w:tmpl w:val="6A9EA60E"/>
    <w:lvl w:ilvl="0" w:tplc="63DEB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77791"/>
    <w:multiLevelType w:val="hybridMultilevel"/>
    <w:tmpl w:val="B040F886"/>
    <w:lvl w:ilvl="0" w:tplc="2BD4B74E">
      <w:start w:val="40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0D5FB2"/>
    <w:multiLevelType w:val="hybridMultilevel"/>
    <w:tmpl w:val="EBC0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46349"/>
    <w:multiLevelType w:val="hybridMultilevel"/>
    <w:tmpl w:val="57A49F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B6E03"/>
    <w:multiLevelType w:val="hybridMultilevel"/>
    <w:tmpl w:val="4DFE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A30E5"/>
    <w:multiLevelType w:val="hybridMultilevel"/>
    <w:tmpl w:val="83F25C8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DC0391"/>
    <w:multiLevelType w:val="hybridMultilevel"/>
    <w:tmpl w:val="D778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7080FA">
      <w:numFmt w:val="bullet"/>
      <w:lvlText w:val="-"/>
      <w:lvlJc w:val="left"/>
      <w:pPr>
        <w:ind w:left="1770" w:hanging="690"/>
      </w:pPr>
      <w:rPr>
        <w:rFonts w:ascii="Raleway" w:eastAsiaTheme="minorHAnsi" w:hAnsi="Raleway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B43A4"/>
    <w:multiLevelType w:val="hybridMultilevel"/>
    <w:tmpl w:val="4498D85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6D1E42"/>
    <w:multiLevelType w:val="hybridMultilevel"/>
    <w:tmpl w:val="9AC85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4AD5"/>
    <w:multiLevelType w:val="hybridMultilevel"/>
    <w:tmpl w:val="3306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C66E0"/>
    <w:multiLevelType w:val="hybridMultilevel"/>
    <w:tmpl w:val="F562599C"/>
    <w:lvl w:ilvl="0" w:tplc="394806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E6FD9"/>
    <w:multiLevelType w:val="hybridMultilevel"/>
    <w:tmpl w:val="FA6CA164"/>
    <w:lvl w:ilvl="0" w:tplc="A7C6EACA">
      <w:start w:val="40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6221EF"/>
    <w:multiLevelType w:val="hybridMultilevel"/>
    <w:tmpl w:val="A90E301A"/>
    <w:lvl w:ilvl="0" w:tplc="BE8C8E46">
      <w:numFmt w:val="bullet"/>
      <w:lvlText w:val="-"/>
      <w:lvlJc w:val="left"/>
      <w:pPr>
        <w:ind w:left="148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9" w15:restartNumberingAfterBreak="0">
    <w:nsid w:val="69B46557"/>
    <w:multiLevelType w:val="hybridMultilevel"/>
    <w:tmpl w:val="EA00A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445D8"/>
    <w:multiLevelType w:val="hybridMultilevel"/>
    <w:tmpl w:val="07FA6F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C742F"/>
    <w:multiLevelType w:val="hybridMultilevel"/>
    <w:tmpl w:val="F12CAE0A"/>
    <w:lvl w:ilvl="0" w:tplc="78AE1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37F63"/>
    <w:multiLevelType w:val="hybridMultilevel"/>
    <w:tmpl w:val="C638E296"/>
    <w:lvl w:ilvl="0" w:tplc="7A7080FA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  <w:color w:val="auto"/>
      </w:rPr>
    </w:lvl>
    <w:lvl w:ilvl="1" w:tplc="FFFFFFFF">
      <w:numFmt w:val="bullet"/>
      <w:lvlText w:val="-"/>
      <w:lvlJc w:val="left"/>
      <w:pPr>
        <w:ind w:left="1770" w:hanging="690"/>
      </w:pPr>
      <w:rPr>
        <w:rFonts w:ascii="Raleway" w:eastAsiaTheme="minorHAnsi" w:hAnsi="Raleway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414B6"/>
    <w:multiLevelType w:val="hybridMultilevel"/>
    <w:tmpl w:val="9DC29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1B89"/>
    <w:multiLevelType w:val="hybridMultilevel"/>
    <w:tmpl w:val="438A9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ind w:left="1770" w:hanging="690"/>
      </w:pPr>
      <w:rPr>
        <w:rFonts w:ascii="Raleway" w:eastAsiaTheme="minorHAnsi" w:hAnsi="Raleway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228414">
    <w:abstractNumId w:val="22"/>
  </w:num>
  <w:num w:numId="2" w16cid:durableId="1405251818">
    <w:abstractNumId w:val="33"/>
  </w:num>
  <w:num w:numId="3" w16cid:durableId="1861048304">
    <w:abstractNumId w:val="26"/>
  </w:num>
  <w:num w:numId="4" w16cid:durableId="1768648560">
    <w:abstractNumId w:val="15"/>
  </w:num>
  <w:num w:numId="5" w16cid:durableId="279412184">
    <w:abstractNumId w:val="3"/>
  </w:num>
  <w:num w:numId="6" w16cid:durableId="2011716832">
    <w:abstractNumId w:val="0"/>
  </w:num>
  <w:num w:numId="7" w16cid:durableId="1144350361">
    <w:abstractNumId w:val="8"/>
  </w:num>
  <w:num w:numId="8" w16cid:durableId="1962607598">
    <w:abstractNumId w:val="14"/>
  </w:num>
  <w:num w:numId="9" w16cid:durableId="285743672">
    <w:abstractNumId w:val="29"/>
  </w:num>
  <w:num w:numId="10" w16cid:durableId="838353036">
    <w:abstractNumId w:val="31"/>
  </w:num>
  <w:num w:numId="11" w16cid:durableId="913509277">
    <w:abstractNumId w:val="17"/>
  </w:num>
  <w:num w:numId="12" w16cid:durableId="457459369">
    <w:abstractNumId w:val="27"/>
  </w:num>
  <w:num w:numId="13" w16cid:durableId="452091137">
    <w:abstractNumId w:val="7"/>
  </w:num>
  <w:num w:numId="14" w16cid:durableId="1943805008">
    <w:abstractNumId w:val="10"/>
  </w:num>
  <w:num w:numId="15" w16cid:durableId="1710252588">
    <w:abstractNumId w:val="28"/>
  </w:num>
  <w:num w:numId="16" w16cid:durableId="1260600794">
    <w:abstractNumId w:val="21"/>
  </w:num>
  <w:num w:numId="17" w16cid:durableId="1170021301">
    <w:abstractNumId w:val="5"/>
  </w:num>
  <w:num w:numId="18" w16cid:durableId="1855802001">
    <w:abstractNumId w:val="32"/>
  </w:num>
  <w:num w:numId="19" w16cid:durableId="2096054696">
    <w:abstractNumId w:val="34"/>
  </w:num>
  <w:num w:numId="20" w16cid:durableId="617687788">
    <w:abstractNumId w:val="13"/>
  </w:num>
  <w:num w:numId="21" w16cid:durableId="1577352430">
    <w:abstractNumId w:val="30"/>
  </w:num>
  <w:num w:numId="22" w16cid:durableId="21032540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7054452">
    <w:abstractNumId w:val="24"/>
  </w:num>
  <w:num w:numId="24" w16cid:durableId="817959072">
    <w:abstractNumId w:val="11"/>
  </w:num>
  <w:num w:numId="25" w16cid:durableId="1322662507">
    <w:abstractNumId w:val="23"/>
  </w:num>
  <w:num w:numId="26" w16cid:durableId="2129857739">
    <w:abstractNumId w:val="29"/>
  </w:num>
  <w:num w:numId="27" w16cid:durableId="1252740403">
    <w:abstractNumId w:val="16"/>
  </w:num>
  <w:num w:numId="28" w16cid:durableId="975141349">
    <w:abstractNumId w:val="9"/>
  </w:num>
  <w:num w:numId="29" w16cid:durableId="578439870">
    <w:abstractNumId w:val="6"/>
  </w:num>
  <w:num w:numId="30" w16cid:durableId="1078480734">
    <w:abstractNumId w:val="1"/>
  </w:num>
  <w:num w:numId="31" w16cid:durableId="1828013522">
    <w:abstractNumId w:val="18"/>
  </w:num>
  <w:num w:numId="32" w16cid:durableId="2026786976">
    <w:abstractNumId w:val="20"/>
  </w:num>
  <w:num w:numId="33" w16cid:durableId="1810827345">
    <w:abstractNumId w:val="25"/>
  </w:num>
  <w:num w:numId="34" w16cid:durableId="1062363356">
    <w:abstractNumId w:val="4"/>
  </w:num>
  <w:num w:numId="35" w16cid:durableId="973562670">
    <w:abstractNumId w:val="12"/>
  </w:num>
  <w:num w:numId="36" w16cid:durableId="1515224730">
    <w:abstractNumId w:val="2"/>
  </w:num>
  <w:num w:numId="37" w16cid:durableId="12221817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61"/>
    <w:rsid w:val="00011F70"/>
    <w:rsid w:val="000125A7"/>
    <w:rsid w:val="000157C5"/>
    <w:rsid w:val="000211A7"/>
    <w:rsid w:val="0002333E"/>
    <w:rsid w:val="00023A57"/>
    <w:rsid w:val="00026419"/>
    <w:rsid w:val="000276BE"/>
    <w:rsid w:val="00054BBE"/>
    <w:rsid w:val="00074A65"/>
    <w:rsid w:val="00085565"/>
    <w:rsid w:val="00097551"/>
    <w:rsid w:val="000B294F"/>
    <w:rsid w:val="000B76D7"/>
    <w:rsid w:val="000C02B9"/>
    <w:rsid w:val="000C2CF8"/>
    <w:rsid w:val="000D4E99"/>
    <w:rsid w:val="000D57E3"/>
    <w:rsid w:val="000F0DFF"/>
    <w:rsid w:val="000F3E06"/>
    <w:rsid w:val="000F78FD"/>
    <w:rsid w:val="00115C9F"/>
    <w:rsid w:val="0013227F"/>
    <w:rsid w:val="00154751"/>
    <w:rsid w:val="0016465B"/>
    <w:rsid w:val="00166F3F"/>
    <w:rsid w:val="0017376D"/>
    <w:rsid w:val="00176940"/>
    <w:rsid w:val="00192500"/>
    <w:rsid w:val="001A6D02"/>
    <w:rsid w:val="001B2943"/>
    <w:rsid w:val="001B431A"/>
    <w:rsid w:val="001C1A09"/>
    <w:rsid w:val="001C39B9"/>
    <w:rsid w:val="001D7625"/>
    <w:rsid w:val="001E0274"/>
    <w:rsid w:val="001E557E"/>
    <w:rsid w:val="001F0515"/>
    <w:rsid w:val="001F407E"/>
    <w:rsid w:val="001F48E3"/>
    <w:rsid w:val="0020007B"/>
    <w:rsid w:val="002071C0"/>
    <w:rsid w:val="00213EB7"/>
    <w:rsid w:val="00220B81"/>
    <w:rsid w:val="00232341"/>
    <w:rsid w:val="00241E99"/>
    <w:rsid w:val="00242319"/>
    <w:rsid w:val="0024470D"/>
    <w:rsid w:val="00256D80"/>
    <w:rsid w:val="002653E7"/>
    <w:rsid w:val="0026648B"/>
    <w:rsid w:val="00271BF2"/>
    <w:rsid w:val="00277A77"/>
    <w:rsid w:val="00277A9B"/>
    <w:rsid w:val="00291063"/>
    <w:rsid w:val="002A4811"/>
    <w:rsid w:val="002B272E"/>
    <w:rsid w:val="002B62FB"/>
    <w:rsid w:val="002C4AD0"/>
    <w:rsid w:val="002D5241"/>
    <w:rsid w:val="002E4A73"/>
    <w:rsid w:val="002E67A0"/>
    <w:rsid w:val="002E7371"/>
    <w:rsid w:val="002E7E79"/>
    <w:rsid w:val="002F1CBE"/>
    <w:rsid w:val="002F2F33"/>
    <w:rsid w:val="002F3909"/>
    <w:rsid w:val="00313521"/>
    <w:rsid w:val="003135E8"/>
    <w:rsid w:val="00313C4D"/>
    <w:rsid w:val="00321635"/>
    <w:rsid w:val="00325FAE"/>
    <w:rsid w:val="0034490C"/>
    <w:rsid w:val="00350754"/>
    <w:rsid w:val="00352374"/>
    <w:rsid w:val="00355422"/>
    <w:rsid w:val="00356169"/>
    <w:rsid w:val="0036017E"/>
    <w:rsid w:val="00362FFD"/>
    <w:rsid w:val="00390D77"/>
    <w:rsid w:val="003A43CF"/>
    <w:rsid w:val="003A6012"/>
    <w:rsid w:val="003B7E77"/>
    <w:rsid w:val="003C59C2"/>
    <w:rsid w:val="003D220E"/>
    <w:rsid w:val="0040061E"/>
    <w:rsid w:val="00400CD0"/>
    <w:rsid w:val="00405990"/>
    <w:rsid w:val="00406A72"/>
    <w:rsid w:val="0041609C"/>
    <w:rsid w:val="004214B8"/>
    <w:rsid w:val="0042585D"/>
    <w:rsid w:val="00426A11"/>
    <w:rsid w:val="00426BB0"/>
    <w:rsid w:val="00427A2B"/>
    <w:rsid w:val="00433700"/>
    <w:rsid w:val="004428C7"/>
    <w:rsid w:val="00442D8E"/>
    <w:rsid w:val="00444D1E"/>
    <w:rsid w:val="004456E5"/>
    <w:rsid w:val="004655E1"/>
    <w:rsid w:val="0049285F"/>
    <w:rsid w:val="0049357F"/>
    <w:rsid w:val="004A16C3"/>
    <w:rsid w:val="004A74BA"/>
    <w:rsid w:val="004B4FDE"/>
    <w:rsid w:val="004C4BC0"/>
    <w:rsid w:val="004C6296"/>
    <w:rsid w:val="004D3769"/>
    <w:rsid w:val="004D5AB3"/>
    <w:rsid w:val="004E0980"/>
    <w:rsid w:val="004E0D48"/>
    <w:rsid w:val="004F0B00"/>
    <w:rsid w:val="004F266E"/>
    <w:rsid w:val="00500735"/>
    <w:rsid w:val="005104EF"/>
    <w:rsid w:val="0051160D"/>
    <w:rsid w:val="0051463A"/>
    <w:rsid w:val="0051652A"/>
    <w:rsid w:val="00521F0F"/>
    <w:rsid w:val="00556E76"/>
    <w:rsid w:val="005602BF"/>
    <w:rsid w:val="00562113"/>
    <w:rsid w:val="00566F5A"/>
    <w:rsid w:val="00567B9B"/>
    <w:rsid w:val="00573CD5"/>
    <w:rsid w:val="00577404"/>
    <w:rsid w:val="00584FBD"/>
    <w:rsid w:val="005A06B9"/>
    <w:rsid w:val="005B18A9"/>
    <w:rsid w:val="005B5156"/>
    <w:rsid w:val="005B773F"/>
    <w:rsid w:val="005C7D80"/>
    <w:rsid w:val="00613AE4"/>
    <w:rsid w:val="00614B36"/>
    <w:rsid w:val="006216CD"/>
    <w:rsid w:val="006256F5"/>
    <w:rsid w:val="00627072"/>
    <w:rsid w:val="00631AC1"/>
    <w:rsid w:val="00631DE3"/>
    <w:rsid w:val="006335EF"/>
    <w:rsid w:val="00635068"/>
    <w:rsid w:val="0064418E"/>
    <w:rsid w:val="00645E6C"/>
    <w:rsid w:val="00650912"/>
    <w:rsid w:val="00652A73"/>
    <w:rsid w:val="00656DAC"/>
    <w:rsid w:val="00660196"/>
    <w:rsid w:val="00663FD2"/>
    <w:rsid w:val="00665EB4"/>
    <w:rsid w:val="00675189"/>
    <w:rsid w:val="006754AA"/>
    <w:rsid w:val="00675AC3"/>
    <w:rsid w:val="00675BBB"/>
    <w:rsid w:val="00693D22"/>
    <w:rsid w:val="006956E4"/>
    <w:rsid w:val="00696B56"/>
    <w:rsid w:val="006A7661"/>
    <w:rsid w:val="006B368A"/>
    <w:rsid w:val="006B7887"/>
    <w:rsid w:val="006B7EF2"/>
    <w:rsid w:val="006C7EB1"/>
    <w:rsid w:val="006D162D"/>
    <w:rsid w:val="006E37F5"/>
    <w:rsid w:val="006E429B"/>
    <w:rsid w:val="006E4B36"/>
    <w:rsid w:val="006F139F"/>
    <w:rsid w:val="006F1B09"/>
    <w:rsid w:val="006F3DD3"/>
    <w:rsid w:val="006F4A57"/>
    <w:rsid w:val="00701279"/>
    <w:rsid w:val="00705ACA"/>
    <w:rsid w:val="00707AA2"/>
    <w:rsid w:val="00714B77"/>
    <w:rsid w:val="00714D88"/>
    <w:rsid w:val="007222C8"/>
    <w:rsid w:val="0072716B"/>
    <w:rsid w:val="00730FD0"/>
    <w:rsid w:val="00730FDB"/>
    <w:rsid w:val="00743150"/>
    <w:rsid w:val="00746E8B"/>
    <w:rsid w:val="007504F8"/>
    <w:rsid w:val="00761648"/>
    <w:rsid w:val="007640AA"/>
    <w:rsid w:val="007736A2"/>
    <w:rsid w:val="00780C9B"/>
    <w:rsid w:val="00787DD2"/>
    <w:rsid w:val="0079514A"/>
    <w:rsid w:val="00795F59"/>
    <w:rsid w:val="007A7DC8"/>
    <w:rsid w:val="007B1757"/>
    <w:rsid w:val="007B2F1A"/>
    <w:rsid w:val="007C3E8D"/>
    <w:rsid w:val="007C6C45"/>
    <w:rsid w:val="007D12D8"/>
    <w:rsid w:val="007D1770"/>
    <w:rsid w:val="007D5228"/>
    <w:rsid w:val="007E22F5"/>
    <w:rsid w:val="007F5307"/>
    <w:rsid w:val="00802BCB"/>
    <w:rsid w:val="00806CC2"/>
    <w:rsid w:val="0081096F"/>
    <w:rsid w:val="008153B2"/>
    <w:rsid w:val="008172C2"/>
    <w:rsid w:val="00822BB5"/>
    <w:rsid w:val="008243C4"/>
    <w:rsid w:val="00826459"/>
    <w:rsid w:val="00826C4A"/>
    <w:rsid w:val="00835B10"/>
    <w:rsid w:val="008369FF"/>
    <w:rsid w:val="008450E0"/>
    <w:rsid w:val="0085367A"/>
    <w:rsid w:val="00853E88"/>
    <w:rsid w:val="008622AD"/>
    <w:rsid w:val="00874878"/>
    <w:rsid w:val="008A069D"/>
    <w:rsid w:val="008A0EB4"/>
    <w:rsid w:val="008A47CE"/>
    <w:rsid w:val="008C7BBF"/>
    <w:rsid w:val="008D7724"/>
    <w:rsid w:val="008E797A"/>
    <w:rsid w:val="008F01F4"/>
    <w:rsid w:val="008F0F26"/>
    <w:rsid w:val="008F2E6E"/>
    <w:rsid w:val="009010F0"/>
    <w:rsid w:val="009022C6"/>
    <w:rsid w:val="009023E8"/>
    <w:rsid w:val="00902642"/>
    <w:rsid w:val="009027EF"/>
    <w:rsid w:val="00915502"/>
    <w:rsid w:val="0092356C"/>
    <w:rsid w:val="00926F89"/>
    <w:rsid w:val="00931DD9"/>
    <w:rsid w:val="00947540"/>
    <w:rsid w:val="00957BD8"/>
    <w:rsid w:val="00980893"/>
    <w:rsid w:val="00982C7B"/>
    <w:rsid w:val="009A528B"/>
    <w:rsid w:val="009B31A6"/>
    <w:rsid w:val="009C0407"/>
    <w:rsid w:val="009C0D64"/>
    <w:rsid w:val="009C2D2F"/>
    <w:rsid w:val="009E1070"/>
    <w:rsid w:val="009F4A5B"/>
    <w:rsid w:val="009F6A19"/>
    <w:rsid w:val="00A14D5A"/>
    <w:rsid w:val="00A165CA"/>
    <w:rsid w:val="00A177AD"/>
    <w:rsid w:val="00A22F60"/>
    <w:rsid w:val="00A31D12"/>
    <w:rsid w:val="00A429FB"/>
    <w:rsid w:val="00A47DC5"/>
    <w:rsid w:val="00A52E60"/>
    <w:rsid w:val="00A573EE"/>
    <w:rsid w:val="00A615A2"/>
    <w:rsid w:val="00A6576E"/>
    <w:rsid w:val="00A71071"/>
    <w:rsid w:val="00A91D81"/>
    <w:rsid w:val="00A93414"/>
    <w:rsid w:val="00A96E36"/>
    <w:rsid w:val="00A97F37"/>
    <w:rsid w:val="00AB0130"/>
    <w:rsid w:val="00AC0572"/>
    <w:rsid w:val="00AC5892"/>
    <w:rsid w:val="00AF4623"/>
    <w:rsid w:val="00AF6FB7"/>
    <w:rsid w:val="00B0504C"/>
    <w:rsid w:val="00B1019A"/>
    <w:rsid w:val="00B14ED2"/>
    <w:rsid w:val="00B24CCE"/>
    <w:rsid w:val="00B260A2"/>
    <w:rsid w:val="00B2721A"/>
    <w:rsid w:val="00B3316E"/>
    <w:rsid w:val="00B37123"/>
    <w:rsid w:val="00B46411"/>
    <w:rsid w:val="00B65B9D"/>
    <w:rsid w:val="00B755D4"/>
    <w:rsid w:val="00B75D46"/>
    <w:rsid w:val="00B76110"/>
    <w:rsid w:val="00B86190"/>
    <w:rsid w:val="00BA2368"/>
    <w:rsid w:val="00BA6A8D"/>
    <w:rsid w:val="00BC13E8"/>
    <w:rsid w:val="00BE3219"/>
    <w:rsid w:val="00BE359D"/>
    <w:rsid w:val="00BE4CDF"/>
    <w:rsid w:val="00BF02BD"/>
    <w:rsid w:val="00C01B17"/>
    <w:rsid w:val="00C01D2D"/>
    <w:rsid w:val="00C10444"/>
    <w:rsid w:val="00C21542"/>
    <w:rsid w:val="00C23782"/>
    <w:rsid w:val="00C27E2F"/>
    <w:rsid w:val="00C31527"/>
    <w:rsid w:val="00C346C4"/>
    <w:rsid w:val="00C34F4F"/>
    <w:rsid w:val="00C36A8E"/>
    <w:rsid w:val="00C44685"/>
    <w:rsid w:val="00C54055"/>
    <w:rsid w:val="00C62B81"/>
    <w:rsid w:val="00C7331C"/>
    <w:rsid w:val="00C75697"/>
    <w:rsid w:val="00C77F9F"/>
    <w:rsid w:val="00CA395F"/>
    <w:rsid w:val="00CA5165"/>
    <w:rsid w:val="00CC0BCD"/>
    <w:rsid w:val="00CC1617"/>
    <w:rsid w:val="00CC1E38"/>
    <w:rsid w:val="00CC1F2C"/>
    <w:rsid w:val="00CC3C58"/>
    <w:rsid w:val="00CC6C35"/>
    <w:rsid w:val="00CC7408"/>
    <w:rsid w:val="00CD23B0"/>
    <w:rsid w:val="00CE1597"/>
    <w:rsid w:val="00CE3E71"/>
    <w:rsid w:val="00CF0780"/>
    <w:rsid w:val="00CF7F75"/>
    <w:rsid w:val="00D0056C"/>
    <w:rsid w:val="00D02E9C"/>
    <w:rsid w:val="00D0529D"/>
    <w:rsid w:val="00D13F12"/>
    <w:rsid w:val="00D20967"/>
    <w:rsid w:val="00D23E5D"/>
    <w:rsid w:val="00D403BB"/>
    <w:rsid w:val="00D43712"/>
    <w:rsid w:val="00D55C45"/>
    <w:rsid w:val="00D95C5E"/>
    <w:rsid w:val="00DA0EA0"/>
    <w:rsid w:val="00DA27FD"/>
    <w:rsid w:val="00DA6B15"/>
    <w:rsid w:val="00DA76CA"/>
    <w:rsid w:val="00DD0663"/>
    <w:rsid w:val="00DE26F2"/>
    <w:rsid w:val="00DE6660"/>
    <w:rsid w:val="00DF53C7"/>
    <w:rsid w:val="00E01CBE"/>
    <w:rsid w:val="00E11FEC"/>
    <w:rsid w:val="00E1441F"/>
    <w:rsid w:val="00E22834"/>
    <w:rsid w:val="00E24EDE"/>
    <w:rsid w:val="00E26EA6"/>
    <w:rsid w:val="00E3313B"/>
    <w:rsid w:val="00E4705A"/>
    <w:rsid w:val="00E51254"/>
    <w:rsid w:val="00E57BFC"/>
    <w:rsid w:val="00E6064A"/>
    <w:rsid w:val="00E646EA"/>
    <w:rsid w:val="00E673D4"/>
    <w:rsid w:val="00E74A1E"/>
    <w:rsid w:val="00E85C08"/>
    <w:rsid w:val="00EA23A6"/>
    <w:rsid w:val="00EB0C39"/>
    <w:rsid w:val="00EC0BDC"/>
    <w:rsid w:val="00EF658F"/>
    <w:rsid w:val="00F24C18"/>
    <w:rsid w:val="00F2603C"/>
    <w:rsid w:val="00F32268"/>
    <w:rsid w:val="00F3708B"/>
    <w:rsid w:val="00F37C2D"/>
    <w:rsid w:val="00F60054"/>
    <w:rsid w:val="00F67A23"/>
    <w:rsid w:val="00F67D6B"/>
    <w:rsid w:val="00F7770E"/>
    <w:rsid w:val="00F800CB"/>
    <w:rsid w:val="00F821F1"/>
    <w:rsid w:val="00FB0B36"/>
    <w:rsid w:val="00FB0B37"/>
    <w:rsid w:val="00FB337D"/>
    <w:rsid w:val="00FB6AD2"/>
    <w:rsid w:val="00FD1A28"/>
    <w:rsid w:val="00FD2E5E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1D8EC"/>
  <w15:chartTrackingRefBased/>
  <w15:docId w15:val="{46A9712F-A3E3-4F25-9A78-342B18AF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909"/>
    <w:pPr>
      <w:keepNext/>
      <w:keepLines/>
      <w:spacing w:before="240" w:after="0"/>
      <w:outlineLvl w:val="0"/>
    </w:pPr>
    <w:rPr>
      <w:rFonts w:ascii="Raleway" w:eastAsiaTheme="majorEastAsia" w:hAnsi="Raleway" w:cstheme="majorBidi"/>
      <w:color w:val="40C1E1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4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44"/>
  </w:style>
  <w:style w:type="paragraph" w:styleId="Footer">
    <w:name w:val="footer"/>
    <w:basedOn w:val="Normal"/>
    <w:link w:val="FooterChar"/>
    <w:uiPriority w:val="99"/>
    <w:unhideWhenUsed/>
    <w:rsid w:val="00C10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44"/>
  </w:style>
  <w:style w:type="paragraph" w:customStyle="1" w:styleId="Agenda">
    <w:name w:val="Agenda"/>
    <w:basedOn w:val="Normal"/>
    <w:link w:val="AgendaChar"/>
    <w:uiPriority w:val="1"/>
    <w:qFormat/>
    <w:rsid w:val="00614B36"/>
    <w:pPr>
      <w:widowControl w:val="0"/>
      <w:tabs>
        <w:tab w:val="left" w:pos="7290"/>
      </w:tabs>
      <w:autoSpaceDE w:val="0"/>
      <w:autoSpaceDN w:val="0"/>
      <w:spacing w:after="0" w:line="276" w:lineRule="auto"/>
      <w:ind w:right="1701"/>
    </w:pPr>
    <w:rPr>
      <w:rFonts w:ascii="Raleway Black" w:eastAsia="Raleway Light" w:hAnsi="Raleway Black" w:cs="Noto Sans"/>
      <w:color w:val="FE5E2B"/>
      <w:spacing w:val="25"/>
      <w:sz w:val="36"/>
      <w:szCs w:val="52"/>
      <w:lang w:val="en-GB" w:eastAsia="hu-HU"/>
    </w:rPr>
  </w:style>
  <w:style w:type="character" w:customStyle="1" w:styleId="AgendaChar">
    <w:name w:val="Agenda Char"/>
    <w:basedOn w:val="DefaultParagraphFont"/>
    <w:link w:val="Agenda"/>
    <w:uiPriority w:val="1"/>
    <w:rsid w:val="00614B36"/>
    <w:rPr>
      <w:rFonts w:ascii="Raleway Black" w:eastAsia="Raleway Light" w:hAnsi="Raleway Black" w:cs="Noto Sans"/>
      <w:color w:val="FE5E2B"/>
      <w:spacing w:val="25"/>
      <w:sz w:val="36"/>
      <w:szCs w:val="52"/>
      <w:lang w:val="en-GB" w:eastAsia="hu-HU"/>
    </w:rPr>
  </w:style>
  <w:style w:type="table" w:styleId="TableGrid">
    <w:name w:val="Table Grid"/>
    <w:basedOn w:val="TableNormal"/>
    <w:uiPriority w:val="39"/>
    <w:rsid w:val="00054BBE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3909"/>
    <w:rPr>
      <w:rFonts w:ascii="Raleway" w:eastAsiaTheme="majorEastAsia" w:hAnsi="Raleway" w:cstheme="majorBidi"/>
      <w:color w:val="40C1E1"/>
      <w:sz w:val="24"/>
      <w:szCs w:val="32"/>
    </w:rPr>
  </w:style>
  <w:style w:type="paragraph" w:styleId="ListParagraph">
    <w:name w:val="List Paragraph"/>
    <w:basedOn w:val="Normal"/>
    <w:uiPriority w:val="34"/>
    <w:qFormat/>
    <w:rsid w:val="00E3313B"/>
    <w:pPr>
      <w:ind w:left="720"/>
      <w:contextualSpacing/>
    </w:pPr>
  </w:style>
  <w:style w:type="paragraph" w:styleId="Revision">
    <w:name w:val="Revision"/>
    <w:hidden/>
    <w:uiPriority w:val="99"/>
    <w:semiHidden/>
    <w:rsid w:val="00D95C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0FD0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D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2F33"/>
    <w:pPr>
      <w:spacing w:after="0" w:line="240" w:lineRule="auto"/>
    </w:pPr>
    <w:rPr>
      <w:rFonts w:ascii="Consolas" w:eastAsia="MS Mincho" w:hAnsi="Consolas" w:cs="Times New Roman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F33"/>
    <w:rPr>
      <w:rFonts w:ascii="Consolas" w:eastAsia="MS Mincho" w:hAnsi="Consolas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ni.vrsalovic@zicer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a53c2b-0a67-46c8-8599-db50b8bc4dd2" xsi:nil="true"/>
    <lcf76f155ced4ddcb4097134ff3c332f xmlns="1e851935-051c-46bd-83d5-a3eeb13d64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67924DF19364488B4A4633EDA6A38" ma:contentTypeVersion="16" ma:contentTypeDescription="Stvaranje novog dokumenta." ma:contentTypeScope="" ma:versionID="d7f3de5cd7131f2f53193564479bc5e9">
  <xsd:schema xmlns:xsd="http://www.w3.org/2001/XMLSchema" xmlns:xs="http://www.w3.org/2001/XMLSchema" xmlns:p="http://schemas.microsoft.com/office/2006/metadata/properties" xmlns:ns2="1e851935-051c-46bd-83d5-a3eeb13d64b7" xmlns:ns3="11a53c2b-0a67-46c8-8599-db50b8bc4dd2" targetNamespace="http://schemas.microsoft.com/office/2006/metadata/properties" ma:root="true" ma:fieldsID="ab482851bafeefcb610dcd64d250ac9e" ns2:_="" ns3:_="">
    <xsd:import namespace="1e851935-051c-46bd-83d5-a3eeb13d64b7"/>
    <xsd:import namespace="11a53c2b-0a67-46c8-8599-db50b8bc4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51935-051c-46bd-83d5-a3eeb13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0114f75c-0d04-4d35-826b-f9dcfe446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53c2b-0a67-46c8-8599-db50b8bc4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866772-4a3c-44f1-8c00-9016ded2c3a5}" ma:internalName="TaxCatchAll" ma:showField="CatchAllData" ma:web="11a53c2b-0a67-46c8-8599-db50b8bc4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DEEE8-F8C2-497F-A3A5-FE076B535F0C}">
  <ds:schemaRefs>
    <ds:schemaRef ds:uri="http://schemas.microsoft.com/office/2006/metadata/properties"/>
    <ds:schemaRef ds:uri="http://schemas.microsoft.com/office/infopath/2007/PartnerControls"/>
    <ds:schemaRef ds:uri="11a53c2b-0a67-46c8-8599-db50b8bc4dd2"/>
    <ds:schemaRef ds:uri="1e851935-051c-46bd-83d5-a3eeb13d64b7"/>
  </ds:schemaRefs>
</ds:datastoreItem>
</file>

<file path=customXml/itemProps2.xml><?xml version="1.0" encoding="utf-8"?>
<ds:datastoreItem xmlns:ds="http://schemas.openxmlformats.org/officeDocument/2006/customXml" ds:itemID="{3618321C-8EAD-4FA9-9781-C7FFD8ECB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51935-051c-46bd-83d5-a3eeb13d64b7"/>
    <ds:schemaRef ds:uri="11a53c2b-0a67-46c8-8599-db50b8bc4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BB078-4394-454F-8D8C-B704CBA32B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9BAB8-0126-4233-910D-F129F6F63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Budimir</dc:creator>
  <cp:keywords/>
  <dc:description/>
  <cp:lastModifiedBy>Milica Projić</cp:lastModifiedBy>
  <cp:revision>22</cp:revision>
  <dcterms:created xsi:type="dcterms:W3CDTF">2024-09-18T14:15:00Z</dcterms:created>
  <dcterms:modified xsi:type="dcterms:W3CDTF">2024-10-01T07:51:00Z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0x01010026867924DF19364488B4A4633EDA6A38</vt:lpwstr>
  </property>
</Properties>
</file>