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F562" w14:textId="77777777" w:rsidR="0076532F" w:rsidRPr="00866D58" w:rsidRDefault="0076532F">
      <w:pPr>
        <w:rPr>
          <w:rFonts w:ascii="Aptos Narrow" w:hAnsi="Aptos Narrow"/>
          <w:b/>
          <w:sz w:val="24"/>
          <w:szCs w:val="24"/>
          <w:lang w:val="hr-HR"/>
        </w:rPr>
      </w:pPr>
      <w:r w:rsidRPr="00866D58">
        <w:rPr>
          <w:rFonts w:ascii="Aptos Narrow" w:hAnsi="Aptos Narrow"/>
          <w:b/>
          <w:sz w:val="24"/>
          <w:szCs w:val="24"/>
          <w:lang w:val="hr-HR"/>
        </w:rPr>
        <w:t>OBRAZAC FINANCIJSKE PONUDE</w:t>
      </w:r>
    </w:p>
    <w:tbl>
      <w:tblPr>
        <w:tblW w:w="13994" w:type="dxa"/>
        <w:tblLook w:val="04A0" w:firstRow="1" w:lastRow="0" w:firstColumn="1" w:lastColumn="0" w:noHBand="0" w:noVBand="1"/>
      </w:tblPr>
      <w:tblGrid>
        <w:gridCol w:w="440"/>
        <w:gridCol w:w="1965"/>
        <w:gridCol w:w="5387"/>
        <w:gridCol w:w="1559"/>
        <w:gridCol w:w="2268"/>
        <w:gridCol w:w="2375"/>
      </w:tblGrid>
      <w:tr w:rsidR="008C7D9C" w:rsidRPr="00866D58" w14:paraId="56F5D999" w14:textId="77777777" w:rsidTr="001B3598">
        <w:trPr>
          <w:trHeight w:val="300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 w:themeFill="accent2" w:themeFillTint="66"/>
          </w:tcPr>
          <w:p w14:paraId="191BB4DA" w14:textId="71B57256" w:rsidR="008C7D9C" w:rsidRPr="00866D58" w:rsidRDefault="008C7D9C" w:rsidP="00C51847">
            <w:pPr>
              <w:rPr>
                <w:rFonts w:ascii="Aptos Narrow" w:hAnsi="Aptos Narrow"/>
                <w:b/>
                <w:bCs/>
                <w:iCs/>
                <w:noProof/>
                <w:lang w:val="hr-HR" w:eastAsia="hr-HR"/>
              </w:rPr>
            </w:pPr>
            <w:r w:rsidRPr="00866D58">
              <w:rPr>
                <w:rFonts w:ascii="Aptos Narrow" w:hAnsi="Aptos Narrow"/>
                <w:b/>
                <w:bCs/>
                <w:iCs/>
                <w:noProof/>
                <w:lang w:val="hr-HR" w:eastAsia="hr-HR"/>
              </w:rPr>
              <w:t xml:space="preserve">POZIV NA PODNOŠENJE PONUDE za nabavu </w:t>
            </w:r>
            <w:r w:rsidR="000C5AE6" w:rsidRPr="00866D58">
              <w:rPr>
                <w:rFonts w:ascii="Aptos Narrow" w:hAnsi="Aptos Narrow"/>
                <w:b/>
                <w:bCs/>
                <w:iCs/>
                <w:noProof/>
                <w:lang w:val="hr-HR" w:eastAsia="hr-HR"/>
              </w:rPr>
              <w:t>računala/radne stanice za strojno učenje i umjetnu inteligenciju</w:t>
            </w:r>
            <w:r w:rsidRPr="00866D58">
              <w:rPr>
                <w:rFonts w:ascii="Aptos Narrow" w:hAnsi="Aptos Narrow"/>
                <w:b/>
                <w:bCs/>
                <w:iCs/>
                <w:noProof/>
                <w:lang w:val="hr-HR" w:eastAsia="hr-HR"/>
              </w:rPr>
              <w:t xml:space="preserve">u svrhu provedbe aktivnosti </w:t>
            </w:r>
            <w:r w:rsidRPr="00866D58">
              <w:rPr>
                <w:rFonts w:ascii="Aptos Narrow" w:hAnsi="Aptos Narrow"/>
                <w:b/>
                <w:bCs/>
                <w:i/>
                <w:iCs/>
                <w:noProof/>
                <w:lang w:val="hr-HR" w:eastAsia="hr-HR"/>
              </w:rPr>
              <w:t xml:space="preserve">T3.3 Setting up and implementing Co-creation services </w:t>
            </w:r>
            <w:r w:rsidRPr="00866D58">
              <w:rPr>
                <w:rFonts w:ascii="Aptos Narrow" w:hAnsi="Aptos Narrow"/>
                <w:b/>
                <w:bCs/>
                <w:iCs/>
                <w:noProof/>
                <w:lang w:val="hr-HR" w:eastAsia="hr-HR"/>
              </w:rPr>
              <w:t>u okviru EU projekta Artificial Intelligence for Smart Healthcare and Medicine - AI4Health.Cro</w:t>
            </w:r>
            <w:r w:rsidRPr="00866D58">
              <w:rPr>
                <w:rFonts w:ascii="Aptos Narrow" w:eastAsia="Times New Roman" w:hAnsi="Aptos Narrow" w:cs="Century Gothic"/>
                <w:b/>
                <w:bCs/>
                <w:color w:val="000000"/>
                <w:lang w:val="hr-HR" w:eastAsia="cs-CZ"/>
              </w:rPr>
              <w:t xml:space="preserve"> </w:t>
            </w:r>
            <w:r w:rsidRPr="00866D58">
              <w:rPr>
                <w:rFonts w:ascii="Aptos Narrow" w:hAnsi="Aptos Narrow"/>
                <w:b/>
                <w:bCs/>
                <w:iCs/>
                <w:noProof/>
                <w:lang w:val="hr-HR" w:eastAsia="hr-HR"/>
              </w:rPr>
              <w:t>u sklopu radnog paketa WP3 Testing before investing.</w:t>
            </w:r>
          </w:p>
        </w:tc>
      </w:tr>
      <w:tr w:rsidR="008C7D9C" w:rsidRPr="00866D58" w14:paraId="06B82DF6" w14:textId="77777777" w:rsidTr="008C7D9C">
        <w:trPr>
          <w:trHeight w:val="4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</w:tcPr>
          <w:p w14:paraId="133BCE3C" w14:textId="77777777" w:rsidR="000B394E" w:rsidRPr="00866D58" w:rsidRDefault="000B394E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</w:p>
          <w:p w14:paraId="5631318B" w14:textId="64B873B5" w:rsidR="008C7D9C" w:rsidRPr="00866D58" w:rsidRDefault="008C7D9C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  <w:proofErr w:type="spellStart"/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>rb</w:t>
            </w:r>
            <w:proofErr w:type="spellEnd"/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</w:tcPr>
          <w:p w14:paraId="288DD887" w14:textId="77777777" w:rsidR="000B394E" w:rsidRPr="00866D58" w:rsidRDefault="000B394E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</w:p>
          <w:p w14:paraId="04931535" w14:textId="02D10A89" w:rsidR="008C7D9C" w:rsidRPr="00866D58" w:rsidRDefault="008C7D9C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 xml:space="preserve">Komponenta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</w:tcPr>
          <w:p w14:paraId="2CE5B156" w14:textId="77777777" w:rsidR="000B394E" w:rsidRPr="00866D58" w:rsidRDefault="000B394E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</w:p>
          <w:p w14:paraId="30A9AA95" w14:textId="26051AE6" w:rsidR="008C7D9C" w:rsidRPr="00866D58" w:rsidRDefault="008C7D9C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>OPIS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bottom"/>
            <w:hideMark/>
          </w:tcPr>
          <w:p w14:paraId="3B24DD40" w14:textId="77777777" w:rsidR="008C7D9C" w:rsidRPr="00866D58" w:rsidRDefault="008C7D9C" w:rsidP="00CA547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>KOLIČINA</w:t>
            </w:r>
          </w:p>
          <w:p w14:paraId="7E0C4701" w14:textId="1048B659" w:rsidR="008C7D9C" w:rsidRPr="00866D58" w:rsidRDefault="008C7D9C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bottom"/>
            <w:hideMark/>
          </w:tcPr>
          <w:p w14:paraId="380CE02F" w14:textId="31A9801E" w:rsidR="008C7D9C" w:rsidRPr="00866D58" w:rsidRDefault="008C7D9C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 xml:space="preserve">JEDINIČNA CIJENA U </w:t>
            </w:r>
            <w:r w:rsidR="006D153A"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>EURIMA</w:t>
            </w:r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 xml:space="preserve"> BEZ PDV-A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bottom"/>
            <w:hideMark/>
          </w:tcPr>
          <w:p w14:paraId="6101376D" w14:textId="10D8BAE8" w:rsidR="008C7D9C" w:rsidRPr="00866D58" w:rsidRDefault="008C7D9C" w:rsidP="00DF77B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 xml:space="preserve">UKUPNA CIJENA U </w:t>
            </w:r>
            <w:r w:rsidR="006D153A"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>EURIMA</w:t>
            </w:r>
            <w:r w:rsidRPr="00866D58">
              <w:rPr>
                <w:rFonts w:ascii="Aptos Narrow" w:eastAsia="Times New Roman" w:hAnsi="Aptos Narrow" w:cs="Times New Roman"/>
                <w:b/>
                <w:color w:val="000000"/>
                <w:lang w:val="hr-HR" w:eastAsia="hr-HR"/>
              </w:rPr>
              <w:t xml:space="preserve"> BEZ PDV-A</w:t>
            </w:r>
          </w:p>
        </w:tc>
      </w:tr>
      <w:tr w:rsidR="008C7D9C" w:rsidRPr="00866D58" w14:paraId="7EB467E8" w14:textId="77777777" w:rsidTr="001B3B51">
        <w:trPr>
          <w:trHeight w:val="8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916" w14:textId="5E260A1A" w:rsidR="008C7D9C" w:rsidRPr="00866D58" w:rsidRDefault="008C7D9C" w:rsidP="008C7D9C">
            <w:pPr>
              <w:spacing w:after="0" w:line="240" w:lineRule="auto"/>
              <w:rPr>
                <w:rFonts w:ascii="Aptos Narrow" w:eastAsia="Calibri" w:hAnsi="Aptos Narrow" w:cs="Times New Roman"/>
                <w:sz w:val="24"/>
                <w:szCs w:val="24"/>
                <w:lang w:val="hr-HR"/>
              </w:rPr>
            </w:pPr>
            <w:r w:rsidRPr="00866D58">
              <w:rPr>
                <w:rFonts w:ascii="Aptos Narrow" w:eastAsia="Calibri" w:hAnsi="Aptos Narrow" w:cs="Times New Roman"/>
                <w:sz w:val="24"/>
                <w:szCs w:val="24"/>
                <w:lang w:val="hr-HR"/>
              </w:rPr>
              <w:t>1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06AA" w14:textId="3466BCFF" w:rsidR="008C7D9C" w:rsidRPr="00866D58" w:rsidRDefault="008C7D9C" w:rsidP="008C7D9C">
            <w:pPr>
              <w:spacing w:after="0" w:line="240" w:lineRule="auto"/>
              <w:rPr>
                <w:rFonts w:ascii="Aptos Narrow" w:eastAsia="Calibri" w:hAnsi="Aptos Narrow" w:cs="Times New Roman"/>
                <w:sz w:val="24"/>
                <w:szCs w:val="24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Kućište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6155" w14:textId="77777777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Super-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tower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kućište sa dovoljno prostora za instalaciju više grafičkih kartica te kompatibilno sa svim ostalim komponentama računala</w:t>
            </w:r>
          </w:p>
          <w:p w14:paraId="73498E7A" w14:textId="45C7E9D2" w:rsidR="008C7D9C" w:rsidRPr="00866D58" w:rsidRDefault="008C7D9C" w:rsidP="008C7D9C">
            <w:pPr>
              <w:pStyle w:val="HTMLPreformatted"/>
              <w:shd w:val="clear" w:color="auto" w:fill="FFFFFF"/>
              <w:jc w:val="both"/>
              <w:rPr>
                <w:rFonts w:ascii="Aptos Narrow" w:eastAsia="Times New Roman" w:hAnsi="Aptos Narrow"/>
                <w:iCs/>
                <w:color w:val="000000"/>
                <w:lang w:eastAsia="hr-HR"/>
              </w:rPr>
            </w:pPr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 xml:space="preserve">Kućište poput: </w:t>
            </w:r>
            <w:proofErr w:type="spellStart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>Corsair</w:t>
            </w:r>
            <w:proofErr w:type="spellEnd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>Obsidian</w:t>
            </w:r>
            <w:proofErr w:type="spellEnd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 xml:space="preserve"> 1000D, </w:t>
            </w:r>
            <w:proofErr w:type="spellStart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>Fractal</w:t>
            </w:r>
            <w:proofErr w:type="spellEnd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>Full</w:t>
            </w:r>
            <w:proofErr w:type="spellEnd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 xml:space="preserve"> Tower Design </w:t>
            </w:r>
            <w:proofErr w:type="spellStart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>Define</w:t>
            </w:r>
            <w:proofErr w:type="spellEnd"/>
            <w:r w:rsidRPr="00866D58">
              <w:rPr>
                <w:rFonts w:ascii="Aptos Narrow" w:eastAsiaTheme="minorHAnsi" w:hAnsi="Aptos Narrow" w:cstheme="minorBidi"/>
                <w:color w:val="000000"/>
                <w:sz w:val="22"/>
                <w:szCs w:val="22"/>
                <w:lang w:eastAsia="en-US"/>
              </w:rPr>
              <w:t xml:space="preserve"> 7 XL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7484" w14:textId="124E68D4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1 kom</w:t>
            </w:r>
            <w:r w:rsidR="000C5AE6"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7DA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8F40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33E1212F" w14:textId="77777777" w:rsidTr="001B3B51">
        <w:trPr>
          <w:trHeight w:val="8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741" w14:textId="745E7A02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634B" w14:textId="646D43F9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Procesor (CPU)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055E" w14:textId="77777777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Procesor visokih performansi sa podrškom za više GPU-ova,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PCIe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4.0, pogodan za AI/ML zadatke sa odgovarajućim i učinkovitim hladnjakom procesora</w:t>
            </w:r>
          </w:p>
          <w:p w14:paraId="4874A617" w14:textId="77777777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Procesor poput: AMD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Ryzen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Threadripper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PRO 5975WX (32 jezgre, 64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threada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>, 4.5 GHz) ili jednakovrijedno</w:t>
            </w:r>
          </w:p>
          <w:p w14:paraId="27DBE761" w14:textId="3E148A03" w:rsidR="008C7D9C" w:rsidRPr="00866D58" w:rsidRDefault="008C7D9C" w:rsidP="008C7D9C">
            <w:pPr>
              <w:spacing w:after="0" w:line="240" w:lineRule="auto"/>
              <w:rPr>
                <w:rFonts w:ascii="Aptos Narrow" w:eastAsia="Calibri" w:hAnsi="Aptos Narrow" w:cs="Times New Roman"/>
                <w:sz w:val="24"/>
                <w:szCs w:val="24"/>
                <w:lang w:val="hr-HR"/>
              </w:rPr>
            </w:pPr>
            <w:r w:rsidRPr="00866D58">
              <w:rPr>
                <w:rFonts w:ascii="Aptos Narrow" w:hAnsi="Aptos Narrow"/>
                <w:lang w:val="hr-HR"/>
              </w:rPr>
              <w:t xml:space="preserve">Hladnjak poput: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Noctua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NH-U14S TR4-SP3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DC7" w14:textId="5501F813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A775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F703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2985E3F3" w14:textId="77777777" w:rsidTr="001B3B51">
        <w:trPr>
          <w:trHeight w:val="8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F13" w14:textId="677B9483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t>3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C2B9" w14:textId="4ED59048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Matična ploča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5DC5" w14:textId="77777777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Matična ploča kompatibilna sa procesorom, kućištem te koja sadrži dovoljno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PCIe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utora za smještanje grafičkih kartica te dovoljnim brojem utora za smještaj RAM memorija</w:t>
            </w:r>
          </w:p>
          <w:p w14:paraId="6233169E" w14:textId="43BD2FC0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Matična ploča poput: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Asrock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WRX80 ili ASUS Pro WS WRX80E-SAGE SE WIFI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9F29" w14:textId="6D6F1EF4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</w:t>
            </w:r>
            <w:r w:rsidR="000C5AE6" w:rsidRPr="00866D58">
              <w:rPr>
                <w:rFonts w:ascii="Aptos Narrow" w:eastAsia="Times New Roman" w:hAnsi="Aptos Narrow" w:cs="Times New Roman"/>
                <w:lang w:val="hr-HR" w:eastAsia="hr-HR"/>
              </w:rPr>
              <w:t>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DA16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50F0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2E6FDCDD" w14:textId="77777777" w:rsidTr="001B3B51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EFB" w14:textId="0AFD541D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lastRenderedPageBreak/>
              <w:t>4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C76" w14:textId="720CF86A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Radna memorija (RAM)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A2C7" w14:textId="77777777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color w:val="000000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Min. 256 GB DDR4 ECC memorije, frekvencije 3200 MHz</w:t>
            </w:r>
          </w:p>
          <w:p w14:paraId="7596926B" w14:textId="10BA97D1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RAM moduli poput: 4x Kingston FURY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Beast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64GB DDR4-3200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1313" w14:textId="268A2B7D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91A7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6DA9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4A3A358D" w14:textId="77777777" w:rsidTr="001B3B51">
        <w:trPr>
          <w:trHeight w:val="8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5BA" w14:textId="33908CF1" w:rsidR="008C7D9C" w:rsidRPr="00866D58" w:rsidRDefault="008C7D9C" w:rsidP="008C7D9C">
            <w:pPr>
              <w:spacing w:after="0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t>5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B464" w14:textId="76A2E7AD" w:rsidR="008C7D9C" w:rsidRPr="00866D58" w:rsidRDefault="008C7D9C" w:rsidP="008C7D9C">
            <w:pPr>
              <w:spacing w:after="0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Grafičke kartice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980" w14:textId="77777777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Minimalno 2x profesionalne grafičke kartice sa po 48GB VRAM-a GDDR6 te sa mogućnosti direktnog spajanja i skaliranja memorije i performansi</w:t>
            </w:r>
          </w:p>
          <w:p w14:paraId="34B5834A" w14:textId="139695C5" w:rsidR="008C7D9C" w:rsidRPr="00866D58" w:rsidRDefault="008C7D9C" w:rsidP="008C7D9C">
            <w:pPr>
              <w:spacing w:after="0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Grafičke kartice poput: 2x NVIDIA RTX A6000 48GB GDDR6 sa NVIDIA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NVLink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Br’idge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za RTX A6000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8600" w14:textId="657313C1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78DB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2EA4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5E33DA98" w14:textId="77777777" w:rsidTr="001B3B51">
        <w:trPr>
          <w:trHeight w:val="8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E28" w14:textId="4B7BBA10" w:rsidR="008C7D9C" w:rsidRPr="00866D58" w:rsidRDefault="008C7D9C" w:rsidP="008C7D9C">
            <w:pPr>
              <w:spacing w:after="0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916" w14:textId="629ECAB6" w:rsidR="008C7D9C" w:rsidRPr="00866D58" w:rsidRDefault="008C7D9C" w:rsidP="008C7D9C">
            <w:pPr>
              <w:spacing w:after="0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Pohrana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5A1F" w14:textId="4D4DCF2E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Min. 2x 4TB SSD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NVMe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M.2 </w:t>
            </w:r>
            <w:r w:rsidR="00866D58" w:rsidRPr="00866D58">
              <w:rPr>
                <w:rFonts w:ascii="Aptos Narrow" w:hAnsi="Aptos Narrow"/>
                <w:color w:val="000000"/>
                <w:lang w:val="hr-HR"/>
              </w:rPr>
              <w:t>visokih</w:t>
            </w: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performansi</w:t>
            </w:r>
          </w:p>
          <w:p w14:paraId="321072C7" w14:textId="761A0989" w:rsidR="008C7D9C" w:rsidRPr="00866D58" w:rsidRDefault="008C7D9C" w:rsidP="008C7D9C">
            <w:pPr>
              <w:spacing w:after="0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SSD-ovi poput: 2x 4TB Samsung 990 PRO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NVMe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PCIe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4.0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FE9B" w14:textId="4EB5B709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50A2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25E7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682283A2" w14:textId="77777777" w:rsidTr="001B3B51">
        <w:trPr>
          <w:trHeight w:val="10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584" w14:textId="649DE0B6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3FC6" w14:textId="00D3937E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Napajanje (PSU)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866" w14:textId="4DD017FF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Min. 1600W, 80+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Titanium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r w:rsidR="00866D58" w:rsidRPr="00866D58">
              <w:rPr>
                <w:rFonts w:ascii="Aptos Narrow" w:hAnsi="Aptos Narrow"/>
                <w:color w:val="000000"/>
                <w:lang w:val="hr-HR"/>
              </w:rPr>
              <w:t>napajanje</w:t>
            </w: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kompatibilno sa svim elementima računala</w:t>
            </w:r>
          </w:p>
          <w:p w14:paraId="60E49DD6" w14:textId="19D0E62C" w:rsidR="008C7D9C" w:rsidRPr="00866D58" w:rsidRDefault="008C7D9C" w:rsidP="008C7D9C">
            <w:pPr>
              <w:spacing w:after="0" w:line="240" w:lineRule="auto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Napajanje poput: BE QUIET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Dark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Power Pro 13 1600W 80+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Titanium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F7F4" w14:textId="22AFDDFD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23FC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33F1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2C8D8236" w14:textId="77777777" w:rsidTr="001B3B51">
        <w:trPr>
          <w:trHeight w:val="4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049" w14:textId="17C28B59" w:rsidR="008C7D9C" w:rsidRPr="00866D58" w:rsidRDefault="008C7D9C" w:rsidP="008C7D9C">
            <w:pPr>
              <w:spacing w:after="0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677" w14:textId="4FCE076A" w:rsidR="008C7D9C" w:rsidRPr="00866D58" w:rsidRDefault="008C7D9C" w:rsidP="008C7D9C">
            <w:pPr>
              <w:spacing w:after="0"/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Hlađenje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AA89" w14:textId="77777777" w:rsidR="008C7D9C" w:rsidRPr="00866D58" w:rsidRDefault="008C7D9C" w:rsidP="008C7D9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1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>Ventilatori visokog protoka zraka za učinkovito hlađenje kućišta i grafičkih kartica</w:t>
            </w:r>
          </w:p>
          <w:p w14:paraId="0EE48856" w14:textId="1A7E4434" w:rsidR="008C7D9C" w:rsidRPr="00866D58" w:rsidRDefault="008C7D9C" w:rsidP="008C7D9C">
            <w:pPr>
              <w:spacing w:after="0"/>
              <w:rPr>
                <w:rFonts w:ascii="Aptos Narrow" w:hAnsi="Aptos Narrow"/>
                <w:lang w:val="hr-HR"/>
              </w:rPr>
            </w:pPr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Ventilatori poput: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Arctic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</w:t>
            </w:r>
            <w:proofErr w:type="spellStart"/>
            <w:r w:rsidRPr="00866D58">
              <w:rPr>
                <w:rFonts w:ascii="Aptos Narrow" w:hAnsi="Aptos Narrow"/>
                <w:color w:val="000000"/>
                <w:lang w:val="hr-HR"/>
              </w:rPr>
              <w:t>Cooling</w:t>
            </w:r>
            <w:proofErr w:type="spellEnd"/>
            <w:r w:rsidRPr="00866D58">
              <w:rPr>
                <w:rFonts w:ascii="Aptos Narrow" w:hAnsi="Aptos Narrow"/>
                <w:color w:val="000000"/>
                <w:lang w:val="hr-HR"/>
              </w:rPr>
              <w:t xml:space="preserve"> P12 Max (5 Pack) ili jednakovrijedno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0F59" w14:textId="7D1BC08F" w:rsidR="008C7D9C" w:rsidRPr="00866D58" w:rsidRDefault="001B3B51" w:rsidP="001B3B51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komplet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CCDCF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3713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40F0B86A" w14:textId="77777777" w:rsidTr="001B3B51">
        <w:trPr>
          <w:trHeight w:val="6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17E" w14:textId="1D689805" w:rsidR="008C7D9C" w:rsidRPr="00866D58" w:rsidRDefault="008C7D9C" w:rsidP="008C7D9C">
            <w:pPr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852D" w14:textId="2DFF41A8" w:rsidR="008C7D9C" w:rsidRPr="00866D58" w:rsidRDefault="008C7D9C" w:rsidP="008C7D9C">
            <w:pPr>
              <w:rPr>
                <w:rFonts w:ascii="Aptos Narrow" w:eastAsia="Times New Roman" w:hAnsi="Aptos Narrow" w:cs="Calibri"/>
                <w:color w:val="000000"/>
                <w:lang w:val="hr-HR" w:eastAsia="hr-HR"/>
              </w:rPr>
            </w:pPr>
            <w:r w:rsidRPr="00866D58">
              <w:rPr>
                <w:rFonts w:ascii="Aptos Narrow" w:hAnsi="Aptos Narrow"/>
                <w:lang w:val="hr-HR"/>
              </w:rPr>
              <w:t>Operativni sustav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BEF" w14:textId="790B513C" w:rsidR="008C7D9C" w:rsidRPr="00866D58" w:rsidRDefault="008C7D9C" w:rsidP="008C7D9C">
            <w:pPr>
              <w:rPr>
                <w:rFonts w:ascii="Aptos Narrow" w:hAnsi="Aptos Narrow"/>
                <w:lang w:val="hr-HR"/>
              </w:rPr>
            </w:pPr>
            <w:proofErr w:type="spellStart"/>
            <w:r w:rsidRPr="00866D58">
              <w:rPr>
                <w:rFonts w:ascii="Aptos Narrow" w:hAnsi="Aptos Narrow"/>
                <w:lang w:val="hr-HR"/>
              </w:rPr>
              <w:t>Win</w:t>
            </w:r>
            <w:proofErr w:type="spellEnd"/>
            <w:r w:rsidRPr="00866D58">
              <w:rPr>
                <w:rFonts w:ascii="Aptos Narrow" w:hAnsi="Aptos Narrow"/>
                <w:lang w:val="hr-HR"/>
              </w:rPr>
              <w:t xml:space="preserve"> 11 Pro ili </w:t>
            </w:r>
            <w:proofErr w:type="spellStart"/>
            <w:r w:rsidRPr="00866D58">
              <w:rPr>
                <w:rFonts w:ascii="Aptos Narrow" w:hAnsi="Aptos Narrow"/>
                <w:lang w:val="hr-HR"/>
              </w:rPr>
              <w:t>Win</w:t>
            </w:r>
            <w:proofErr w:type="spellEnd"/>
            <w:r w:rsidRPr="00866D58">
              <w:rPr>
                <w:rFonts w:ascii="Aptos Narrow" w:hAnsi="Aptos Narrow"/>
                <w:lang w:val="hr-HR"/>
              </w:rPr>
              <w:t xml:space="preserve"> 11 Pro for </w:t>
            </w:r>
            <w:proofErr w:type="spellStart"/>
            <w:r w:rsidRPr="00866D58">
              <w:rPr>
                <w:rFonts w:ascii="Aptos Narrow" w:hAnsi="Aptos Narrow"/>
                <w:lang w:val="hr-HR"/>
              </w:rPr>
              <w:t>Workstations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4CC5" w14:textId="117BB4B6" w:rsidR="008C7D9C" w:rsidRPr="00866D58" w:rsidRDefault="001B3B51" w:rsidP="002A28C9">
            <w:pPr>
              <w:spacing w:after="0" w:line="720" w:lineRule="auto"/>
              <w:jc w:val="center"/>
              <w:rPr>
                <w:rFonts w:ascii="Aptos Narrow" w:eastAsia="Times New Roman" w:hAnsi="Aptos Narrow" w:cs="Times New Roman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lang w:val="hr-HR" w:eastAsia="hr-HR"/>
              </w:rPr>
              <w:t>1 kom</w:t>
            </w:r>
            <w:r w:rsidR="000C5AE6" w:rsidRPr="00866D58">
              <w:rPr>
                <w:rFonts w:ascii="Aptos Narrow" w:eastAsia="Times New Roman" w:hAnsi="Aptos Narrow" w:cs="Times New Roman"/>
                <w:lang w:val="hr-HR" w:eastAsia="hr-HR"/>
              </w:rPr>
              <w:t>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ED18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8F27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</w:p>
        </w:tc>
      </w:tr>
      <w:tr w:rsidR="008C7D9C" w:rsidRPr="00866D58" w14:paraId="1C909830" w14:textId="77777777" w:rsidTr="008C7D9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230C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1B9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316E" w14:textId="2FCF4A43" w:rsidR="008C7D9C" w:rsidRPr="00866D58" w:rsidRDefault="008C7D9C" w:rsidP="00866D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  <w:t>SVEUKUPNA CIJENA PONUDE BEZ PDV-a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66F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242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 </w:t>
            </w:r>
          </w:p>
        </w:tc>
      </w:tr>
      <w:tr w:rsidR="008C7D9C" w:rsidRPr="00866D58" w14:paraId="3FD8B6C1" w14:textId="77777777" w:rsidTr="008C7D9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747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0D6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26CD" w14:textId="1E8EE7B1" w:rsidR="008C7D9C" w:rsidRPr="00866D58" w:rsidRDefault="008C7D9C" w:rsidP="00866D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  <w:t>PDV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D9B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9C51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 </w:t>
            </w:r>
          </w:p>
        </w:tc>
      </w:tr>
      <w:tr w:rsidR="008C7D9C" w:rsidRPr="00866D58" w14:paraId="3FEB2981" w14:textId="77777777" w:rsidTr="008C7D9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B1B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098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018" w14:textId="246D8325" w:rsidR="008C7D9C" w:rsidRPr="00866D58" w:rsidRDefault="008C7D9C" w:rsidP="00866D5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b/>
                <w:bCs/>
                <w:color w:val="000000"/>
                <w:lang w:val="hr-HR" w:eastAsia="hr-HR"/>
              </w:rPr>
              <w:t>SVEUKUPNA CIJENA PONUDE SA PDV-om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1B96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0E80" w14:textId="77777777" w:rsidR="008C7D9C" w:rsidRPr="00866D58" w:rsidRDefault="008C7D9C" w:rsidP="008C7D9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</w:pPr>
            <w:r w:rsidRPr="00866D58">
              <w:rPr>
                <w:rFonts w:ascii="Aptos Narrow" w:eastAsia="Times New Roman" w:hAnsi="Aptos Narrow" w:cs="Times New Roman"/>
                <w:color w:val="000000"/>
                <w:lang w:val="hr-HR" w:eastAsia="hr-HR"/>
              </w:rPr>
              <w:t> </w:t>
            </w:r>
          </w:p>
        </w:tc>
      </w:tr>
    </w:tbl>
    <w:p w14:paraId="3BA40E02" w14:textId="77777777" w:rsidR="0003261D" w:rsidRPr="00866D58" w:rsidRDefault="0003261D">
      <w:pPr>
        <w:rPr>
          <w:rFonts w:ascii="Aptos Narrow" w:hAnsi="Aptos Narrow"/>
          <w:lang w:val="hr-HR"/>
        </w:rPr>
      </w:pPr>
    </w:p>
    <w:p w14:paraId="472FA547" w14:textId="77777777" w:rsidR="008C7D9C" w:rsidRPr="00866D58" w:rsidRDefault="008C7D9C" w:rsidP="008C7D9C">
      <w:pPr>
        <w:spacing w:after="0" w:line="240" w:lineRule="auto"/>
        <w:rPr>
          <w:rFonts w:ascii="Aptos Narrow" w:eastAsia="Times New Roman" w:hAnsi="Aptos Narrow" w:cs="Calibri"/>
          <w:b/>
          <w:bCs/>
          <w:color w:val="000000"/>
          <w:lang w:val="hr-HR" w:eastAsia="hr-HR"/>
        </w:rPr>
      </w:pPr>
    </w:p>
    <w:p w14:paraId="0A4B5D97" w14:textId="290F334C" w:rsidR="008C7D9C" w:rsidRPr="00866D58" w:rsidRDefault="008C7D9C" w:rsidP="008C7D9C">
      <w:pPr>
        <w:spacing w:after="0" w:line="240" w:lineRule="auto"/>
        <w:rPr>
          <w:rFonts w:ascii="Aptos Narrow" w:eastAsia="Times New Roman" w:hAnsi="Aptos Narrow" w:cs="Calibri"/>
          <w:b/>
          <w:bCs/>
          <w:color w:val="000000"/>
          <w:lang w:val="hr-HR" w:eastAsia="hr-HR"/>
        </w:rPr>
      </w:pPr>
      <w:r w:rsidRPr="00866D58">
        <w:rPr>
          <w:rFonts w:ascii="Aptos Narrow" w:eastAsia="Times New Roman" w:hAnsi="Aptos Narrow" w:cs="Calibri"/>
          <w:b/>
          <w:bCs/>
          <w:color w:val="000000"/>
          <w:lang w:val="hr-HR" w:eastAsia="hr-HR"/>
        </w:rPr>
        <w:t>Dodatne napomene:</w:t>
      </w:r>
    </w:p>
    <w:p w14:paraId="08522C8C" w14:textId="77777777" w:rsidR="008C7D9C" w:rsidRPr="00866D58" w:rsidRDefault="008C7D9C" w:rsidP="008C7D9C">
      <w:pPr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Calibri"/>
          <w:color w:val="000000"/>
          <w:lang w:val="hr-HR" w:eastAsia="hr-HR"/>
        </w:rPr>
      </w:pPr>
      <w:r w:rsidRPr="00866D58">
        <w:rPr>
          <w:rFonts w:ascii="Aptos Narrow" w:eastAsia="Times New Roman" w:hAnsi="Aptos Narrow" w:cs="Calibri"/>
          <w:color w:val="000000"/>
          <w:lang w:val="hr-HR" w:eastAsia="hr-HR"/>
        </w:rPr>
        <w:t>Svi elementi računala moraju biti kompatibilni i stabilni u zajedničkom radu</w:t>
      </w:r>
    </w:p>
    <w:p w14:paraId="5383A8CC" w14:textId="77777777" w:rsidR="008C7D9C" w:rsidRPr="00866D58" w:rsidRDefault="008C7D9C" w:rsidP="008C7D9C">
      <w:pPr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Calibri"/>
          <w:color w:val="000000"/>
          <w:lang w:val="hr-HR" w:eastAsia="hr-HR"/>
        </w:rPr>
      </w:pPr>
      <w:r w:rsidRPr="00866D58">
        <w:rPr>
          <w:rFonts w:ascii="Aptos Narrow" w:eastAsia="Times New Roman" w:hAnsi="Aptos Narrow" w:cs="Calibri"/>
          <w:color w:val="000000"/>
          <w:lang w:val="hr-HR" w:eastAsia="hr-HR"/>
        </w:rPr>
        <w:t>Ponuđene komponente opreme trebaju biti složene u kućište kao gotova radna jedinica</w:t>
      </w:r>
    </w:p>
    <w:p w14:paraId="7CEF8990" w14:textId="77777777" w:rsidR="008C7D9C" w:rsidRPr="00866D58" w:rsidRDefault="008C7D9C" w:rsidP="008C7D9C">
      <w:pPr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Calibri"/>
          <w:color w:val="000000"/>
          <w:lang w:val="hr-HR" w:eastAsia="hr-HR"/>
        </w:rPr>
      </w:pPr>
      <w:r w:rsidRPr="00866D58">
        <w:rPr>
          <w:rFonts w:ascii="Aptos Narrow" w:eastAsia="Times New Roman" w:hAnsi="Aptos Narrow" w:cs="Calibri"/>
          <w:color w:val="000000"/>
          <w:lang w:val="hr-HR" w:eastAsia="hr-HR"/>
        </w:rPr>
        <w:t>Hlađenje mora biti optimizirano za dugotrajan rad pod velikim opterećenjem, s mogućnošću proširenja sustava hlađenja u budućnosti ako bude potrebno</w:t>
      </w:r>
    </w:p>
    <w:p w14:paraId="0C7D4D9B" w14:textId="77777777" w:rsidR="008C7D9C" w:rsidRPr="00866D58" w:rsidRDefault="008C7D9C" w:rsidP="008C7D9C">
      <w:pPr>
        <w:numPr>
          <w:ilvl w:val="0"/>
          <w:numId w:val="10"/>
        </w:numPr>
        <w:spacing w:after="0" w:line="240" w:lineRule="auto"/>
        <w:rPr>
          <w:rFonts w:ascii="Aptos Narrow" w:eastAsia="Times New Roman" w:hAnsi="Aptos Narrow" w:cs="Calibri"/>
          <w:color w:val="000000"/>
          <w:lang w:val="hr-HR" w:eastAsia="hr-HR"/>
        </w:rPr>
      </w:pPr>
      <w:r w:rsidRPr="00866D58">
        <w:rPr>
          <w:rFonts w:ascii="Aptos Narrow" w:eastAsia="Times New Roman" w:hAnsi="Aptos Narrow" w:cs="Calibri"/>
          <w:color w:val="000000"/>
          <w:lang w:val="hr-HR" w:eastAsia="hr-HR"/>
        </w:rPr>
        <w:t>Osigurano jamstvo minimalno 24 mjeseca</w:t>
      </w:r>
    </w:p>
    <w:p w14:paraId="2537B079" w14:textId="77777777" w:rsidR="008C7D9C" w:rsidRPr="00866D58" w:rsidRDefault="008C7D9C" w:rsidP="00193D64">
      <w:pPr>
        <w:spacing w:line="256" w:lineRule="auto"/>
        <w:jc w:val="both"/>
        <w:rPr>
          <w:rFonts w:ascii="Aptos Narrow" w:hAnsi="Aptos Narrow" w:cs="Arial"/>
          <w:i/>
          <w:lang w:val="hr-HR" w:eastAsia="hr-HR"/>
        </w:rPr>
      </w:pPr>
    </w:p>
    <w:p w14:paraId="30A60D55" w14:textId="77777777" w:rsidR="008C7D9C" w:rsidRPr="00866D58" w:rsidRDefault="008C7D9C" w:rsidP="00193D64">
      <w:pPr>
        <w:spacing w:line="256" w:lineRule="auto"/>
        <w:jc w:val="both"/>
        <w:rPr>
          <w:rFonts w:ascii="Aptos Narrow" w:hAnsi="Aptos Narrow" w:cs="Arial"/>
          <w:i/>
          <w:lang w:val="hr-HR" w:eastAsia="hr-HR"/>
        </w:rPr>
      </w:pPr>
    </w:p>
    <w:p w14:paraId="38D723E0" w14:textId="77777777" w:rsidR="008C7D9C" w:rsidRPr="00866D58" w:rsidRDefault="008C7D9C" w:rsidP="00193D64">
      <w:pPr>
        <w:spacing w:line="256" w:lineRule="auto"/>
        <w:jc w:val="both"/>
        <w:rPr>
          <w:rFonts w:ascii="Aptos Narrow" w:hAnsi="Aptos Narrow" w:cs="Arial"/>
          <w:i/>
          <w:lang w:val="hr-HR" w:eastAsia="hr-HR"/>
        </w:rPr>
      </w:pPr>
    </w:p>
    <w:p w14:paraId="46987983" w14:textId="77777777" w:rsidR="00193D64" w:rsidRPr="00866D58" w:rsidRDefault="00193D64" w:rsidP="00193D64">
      <w:pPr>
        <w:spacing w:line="256" w:lineRule="auto"/>
        <w:jc w:val="both"/>
        <w:rPr>
          <w:rFonts w:ascii="Aptos Narrow" w:hAnsi="Aptos Narrow" w:cs="Arial"/>
          <w:i/>
          <w:lang w:val="hr-HR" w:eastAsia="hr-HR"/>
        </w:rPr>
      </w:pPr>
      <w:r w:rsidRPr="00866D58">
        <w:rPr>
          <w:rFonts w:ascii="Aptos Narrow" w:hAnsi="Aptos Narrow" w:cs="Arial"/>
          <w:i/>
          <w:lang w:val="hr-HR" w:eastAsia="hr-HR"/>
        </w:rPr>
        <w:t xml:space="preserve">          _____________________</w:t>
      </w:r>
      <w:r w:rsidR="00B5002A" w:rsidRPr="00866D58">
        <w:rPr>
          <w:rFonts w:ascii="Aptos Narrow" w:hAnsi="Aptos Narrow" w:cs="Arial"/>
          <w:i/>
          <w:lang w:val="hr-HR" w:eastAsia="hr-HR"/>
        </w:rPr>
        <w:t>___</w:t>
      </w:r>
      <w:r w:rsidRPr="00866D58">
        <w:rPr>
          <w:rFonts w:ascii="Aptos Narrow" w:hAnsi="Aptos Narrow" w:cs="Arial"/>
          <w:i/>
          <w:lang w:val="hr-HR" w:eastAsia="hr-HR"/>
        </w:rPr>
        <w:t xml:space="preserve">                                                                                                                                                                   ___________________</w:t>
      </w:r>
      <w:r w:rsidR="00B5002A" w:rsidRPr="00866D58">
        <w:rPr>
          <w:rFonts w:ascii="Aptos Narrow" w:hAnsi="Aptos Narrow" w:cs="Arial"/>
          <w:i/>
          <w:lang w:val="hr-HR" w:eastAsia="hr-HR"/>
        </w:rPr>
        <w:t>_____</w:t>
      </w:r>
    </w:p>
    <w:p w14:paraId="627A6EB4" w14:textId="18951230" w:rsidR="00193D64" w:rsidRPr="00866D58" w:rsidRDefault="00193D64" w:rsidP="00193D64">
      <w:pPr>
        <w:spacing w:line="256" w:lineRule="auto"/>
        <w:rPr>
          <w:rFonts w:ascii="Aptos Narrow" w:hAnsi="Aptos Narrow" w:cs="Arial"/>
          <w:lang w:val="hr-HR" w:eastAsia="hr-HR"/>
        </w:rPr>
      </w:pPr>
      <w:r w:rsidRPr="00866D58">
        <w:rPr>
          <w:rFonts w:ascii="Aptos Narrow" w:hAnsi="Aptos Narrow" w:cs="Arial"/>
          <w:lang w:val="hr-HR" w:eastAsia="hr-HR"/>
        </w:rPr>
        <w:t xml:space="preserve">                  </w:t>
      </w:r>
      <w:r w:rsidR="00B5002A" w:rsidRPr="00866D58">
        <w:rPr>
          <w:rFonts w:ascii="Aptos Narrow" w:hAnsi="Aptos Narrow" w:cs="Arial"/>
          <w:lang w:val="hr-HR" w:eastAsia="hr-HR"/>
        </w:rPr>
        <w:t xml:space="preserve">   </w:t>
      </w:r>
      <w:r w:rsidRPr="00866D58">
        <w:rPr>
          <w:rFonts w:ascii="Aptos Narrow" w:hAnsi="Aptos Narrow" w:cs="Arial"/>
          <w:lang w:val="hr-HR" w:eastAsia="hr-HR"/>
        </w:rPr>
        <w:t xml:space="preserve">(datum, mjesto)                                                                                                                                                                                           </w:t>
      </w:r>
      <w:r w:rsidR="00B5002A" w:rsidRPr="00866D58">
        <w:rPr>
          <w:rFonts w:ascii="Aptos Narrow" w:hAnsi="Aptos Narrow" w:cs="Arial"/>
          <w:lang w:val="hr-HR" w:eastAsia="hr-HR"/>
        </w:rPr>
        <w:t xml:space="preserve">       </w:t>
      </w:r>
      <w:r w:rsidRPr="00866D58">
        <w:rPr>
          <w:rFonts w:ascii="Aptos Narrow" w:hAnsi="Aptos Narrow" w:cs="Arial"/>
          <w:lang w:val="hr-HR" w:eastAsia="hr-HR"/>
        </w:rPr>
        <w:t>(potpis)</w:t>
      </w:r>
    </w:p>
    <w:sectPr w:rsidR="00193D64" w:rsidRPr="00866D58" w:rsidSect="00646F75">
      <w:headerReference w:type="default" r:id="rId8"/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C43E" w14:textId="77777777" w:rsidR="0073746A" w:rsidRDefault="0073746A" w:rsidP="00F86732">
      <w:pPr>
        <w:spacing w:after="0" w:line="240" w:lineRule="auto"/>
      </w:pPr>
      <w:r>
        <w:separator/>
      </w:r>
    </w:p>
  </w:endnote>
  <w:endnote w:type="continuationSeparator" w:id="0">
    <w:p w14:paraId="3CE5402F" w14:textId="77777777" w:rsidR="0073746A" w:rsidRDefault="0073746A" w:rsidP="00F8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F979" w14:textId="11BD8276" w:rsidR="00B1266F" w:rsidRDefault="00B1266F">
    <w:pPr>
      <w:pStyle w:val="Footer"/>
    </w:pPr>
    <w:r>
      <w:rPr>
        <w:rFonts w:ascii="Raleway" w:hAnsi="Raleway"/>
        <w:noProof/>
        <w:sz w:val="20"/>
        <w:szCs w:val="20"/>
      </w:rPr>
      <w:drawing>
        <wp:inline distT="0" distB="0" distL="0" distR="0" wp14:anchorId="2E4296F3" wp14:editId="4BA5B6F4">
          <wp:extent cx="6171565" cy="923594"/>
          <wp:effectExtent l="0" t="0" r="0" b="0"/>
          <wp:docPr id="460237730" name="Picture 460237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946" cy="92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D732" w14:textId="77777777" w:rsidR="0073746A" w:rsidRDefault="0073746A" w:rsidP="00F86732">
      <w:pPr>
        <w:spacing w:after="0" w:line="240" w:lineRule="auto"/>
      </w:pPr>
      <w:r>
        <w:separator/>
      </w:r>
    </w:p>
  </w:footnote>
  <w:footnote w:type="continuationSeparator" w:id="0">
    <w:p w14:paraId="2809BE01" w14:textId="77777777" w:rsidR="0073746A" w:rsidRDefault="0073746A" w:rsidP="00F8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D2D0" w14:textId="6178BF0C" w:rsidR="00F86732" w:rsidRDefault="00F86732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0C2EFB2C" wp14:editId="39CB8B20">
          <wp:simplePos x="0" y="0"/>
          <wp:positionH relativeFrom="margin">
            <wp:posOffset>6977380</wp:posOffset>
          </wp:positionH>
          <wp:positionV relativeFrom="paragraph">
            <wp:posOffset>-40005</wp:posOffset>
          </wp:positionV>
          <wp:extent cx="1485900" cy="727075"/>
          <wp:effectExtent l="0" t="0" r="0" b="0"/>
          <wp:wrapNone/>
          <wp:docPr id="8" name="Slika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124EF3" w14:textId="77777777" w:rsidR="00F86732" w:rsidRDefault="00F86732">
    <w:pPr>
      <w:pStyle w:val="Header"/>
    </w:pPr>
  </w:p>
  <w:p w14:paraId="006BB4DF" w14:textId="77777777" w:rsidR="00F86732" w:rsidRDefault="00F86732" w:rsidP="0076532F">
    <w:pPr>
      <w:pStyle w:val="Header"/>
    </w:pPr>
  </w:p>
  <w:p w14:paraId="3F067467" w14:textId="77777777" w:rsidR="00F86732" w:rsidRDefault="00F86732" w:rsidP="00F86732">
    <w:pPr>
      <w:pStyle w:val="Header"/>
    </w:pPr>
    <w:r>
      <w:t xml:space="preserve"> </w:t>
    </w:r>
  </w:p>
  <w:p w14:paraId="75AC5F65" w14:textId="77777777" w:rsidR="00F86732" w:rsidRDefault="00F86732" w:rsidP="00F867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885"/>
    <w:multiLevelType w:val="hybridMultilevel"/>
    <w:tmpl w:val="F74849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6447D"/>
    <w:multiLevelType w:val="hybridMultilevel"/>
    <w:tmpl w:val="4934DBC6"/>
    <w:lvl w:ilvl="0" w:tplc="041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A4F06EB"/>
    <w:multiLevelType w:val="hybridMultilevel"/>
    <w:tmpl w:val="167CD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089E"/>
    <w:multiLevelType w:val="hybridMultilevel"/>
    <w:tmpl w:val="9CB8E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6ECD"/>
    <w:multiLevelType w:val="hybridMultilevel"/>
    <w:tmpl w:val="17C64A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82CC0"/>
    <w:multiLevelType w:val="hybridMultilevel"/>
    <w:tmpl w:val="82544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353EF9"/>
    <w:multiLevelType w:val="hybridMultilevel"/>
    <w:tmpl w:val="45B81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6B5470"/>
    <w:multiLevelType w:val="hybridMultilevel"/>
    <w:tmpl w:val="F8522480"/>
    <w:lvl w:ilvl="0" w:tplc="F4F28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E6122C"/>
    <w:multiLevelType w:val="hybridMultilevel"/>
    <w:tmpl w:val="A498FC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D1A9B"/>
    <w:multiLevelType w:val="hybridMultilevel"/>
    <w:tmpl w:val="D55E2C80"/>
    <w:lvl w:ilvl="0" w:tplc="9AE601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90526">
    <w:abstractNumId w:val="6"/>
  </w:num>
  <w:num w:numId="2" w16cid:durableId="1400522951">
    <w:abstractNumId w:val="5"/>
  </w:num>
  <w:num w:numId="3" w16cid:durableId="1322192820">
    <w:abstractNumId w:val="0"/>
  </w:num>
  <w:num w:numId="4" w16cid:durableId="697661543">
    <w:abstractNumId w:val="9"/>
  </w:num>
  <w:num w:numId="5" w16cid:durableId="388655058">
    <w:abstractNumId w:val="7"/>
  </w:num>
  <w:num w:numId="6" w16cid:durableId="2121026242">
    <w:abstractNumId w:val="1"/>
  </w:num>
  <w:num w:numId="7" w16cid:durableId="696128622">
    <w:abstractNumId w:val="8"/>
  </w:num>
  <w:num w:numId="8" w16cid:durableId="355348344">
    <w:abstractNumId w:val="3"/>
  </w:num>
  <w:num w:numId="9" w16cid:durableId="973562670">
    <w:abstractNumId w:val="4"/>
  </w:num>
  <w:num w:numId="10" w16cid:durableId="1515224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BB"/>
    <w:rsid w:val="0003261D"/>
    <w:rsid w:val="00053D7B"/>
    <w:rsid w:val="000B394E"/>
    <w:rsid w:val="000C5AE6"/>
    <w:rsid w:val="0011101F"/>
    <w:rsid w:val="0011228D"/>
    <w:rsid w:val="0018672B"/>
    <w:rsid w:val="00193D64"/>
    <w:rsid w:val="001B3B51"/>
    <w:rsid w:val="001C39F6"/>
    <w:rsid w:val="00230D77"/>
    <w:rsid w:val="00240B41"/>
    <w:rsid w:val="00283CB6"/>
    <w:rsid w:val="002A28C9"/>
    <w:rsid w:val="002A2C91"/>
    <w:rsid w:val="002B2E9B"/>
    <w:rsid w:val="002F12DD"/>
    <w:rsid w:val="00340163"/>
    <w:rsid w:val="003F0B25"/>
    <w:rsid w:val="00414C00"/>
    <w:rsid w:val="00493CED"/>
    <w:rsid w:val="00507854"/>
    <w:rsid w:val="00517878"/>
    <w:rsid w:val="006213B9"/>
    <w:rsid w:val="00621EF3"/>
    <w:rsid w:val="00646F75"/>
    <w:rsid w:val="0067584B"/>
    <w:rsid w:val="00694E0B"/>
    <w:rsid w:val="006D153A"/>
    <w:rsid w:val="0073746A"/>
    <w:rsid w:val="00753F09"/>
    <w:rsid w:val="0076532F"/>
    <w:rsid w:val="00797839"/>
    <w:rsid w:val="007E392B"/>
    <w:rsid w:val="0083049A"/>
    <w:rsid w:val="00866D58"/>
    <w:rsid w:val="008816D4"/>
    <w:rsid w:val="008B1725"/>
    <w:rsid w:val="008C7D9C"/>
    <w:rsid w:val="008D57AF"/>
    <w:rsid w:val="008F7021"/>
    <w:rsid w:val="009A411F"/>
    <w:rsid w:val="009F055C"/>
    <w:rsid w:val="00A37739"/>
    <w:rsid w:val="00AF724B"/>
    <w:rsid w:val="00B1266F"/>
    <w:rsid w:val="00B40109"/>
    <w:rsid w:val="00B5002A"/>
    <w:rsid w:val="00B706D9"/>
    <w:rsid w:val="00BC05A7"/>
    <w:rsid w:val="00C51847"/>
    <w:rsid w:val="00C8485E"/>
    <w:rsid w:val="00C9662F"/>
    <w:rsid w:val="00CA5471"/>
    <w:rsid w:val="00CB17C2"/>
    <w:rsid w:val="00CD6BD1"/>
    <w:rsid w:val="00CD743D"/>
    <w:rsid w:val="00D01898"/>
    <w:rsid w:val="00D35618"/>
    <w:rsid w:val="00D55CC5"/>
    <w:rsid w:val="00D76325"/>
    <w:rsid w:val="00DB2E90"/>
    <w:rsid w:val="00DC55E5"/>
    <w:rsid w:val="00DF0E64"/>
    <w:rsid w:val="00DF58C9"/>
    <w:rsid w:val="00DF77BB"/>
    <w:rsid w:val="00E04AF0"/>
    <w:rsid w:val="00E07824"/>
    <w:rsid w:val="00E848EA"/>
    <w:rsid w:val="00E86856"/>
    <w:rsid w:val="00EB572D"/>
    <w:rsid w:val="00F44D3F"/>
    <w:rsid w:val="00F86732"/>
    <w:rsid w:val="00F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A3339"/>
  <w15:chartTrackingRefBased/>
  <w15:docId w15:val="{31261242-4C57-4849-99FE-BD54FB2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C0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C00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C00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C00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C00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C00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C00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C00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C0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C0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4C00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C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C0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C0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4C0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14C0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4C00"/>
    <w:rPr>
      <w:i/>
      <w:iCs/>
      <w:color w:val="auto"/>
    </w:rPr>
  </w:style>
  <w:style w:type="paragraph" w:styleId="NoSpacing">
    <w:name w:val="No Spacing"/>
    <w:uiPriority w:val="1"/>
    <w:qFormat/>
    <w:rsid w:val="00414C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4C0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C0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C00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C00"/>
    <w:rPr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414C0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14C00"/>
    <w:rPr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414C0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14C00"/>
    <w:rPr>
      <w:b/>
      <w:bCs/>
      <w:smallCaps/>
      <w:color w:val="DDDDD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14C0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C0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6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7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67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732"/>
    <w:rPr>
      <w:lang w:val="en-US"/>
    </w:rPr>
  </w:style>
  <w:style w:type="paragraph" w:styleId="ListParagraph">
    <w:name w:val="List Paragraph"/>
    <w:basedOn w:val="Normal"/>
    <w:uiPriority w:val="34"/>
    <w:qFormat/>
    <w:rsid w:val="00240B41"/>
    <w:pPr>
      <w:ind w:left="720"/>
      <w:contextualSpacing/>
    </w:pPr>
  </w:style>
  <w:style w:type="character" w:customStyle="1" w:styleId="w8qarf">
    <w:name w:val="w8qarf"/>
    <w:basedOn w:val="DefaultParagraphFont"/>
    <w:rsid w:val="0018672B"/>
  </w:style>
  <w:style w:type="character" w:customStyle="1" w:styleId="lrzxr">
    <w:name w:val="lrzxr"/>
    <w:basedOn w:val="DefaultParagraphFont"/>
    <w:rsid w:val="0018672B"/>
  </w:style>
  <w:style w:type="paragraph" w:styleId="HTMLPreformatted">
    <w:name w:val="HTML Preformatted"/>
    <w:basedOn w:val="Normal"/>
    <w:link w:val="HTMLPreformattedChar"/>
    <w:uiPriority w:val="99"/>
    <w:unhideWhenUsed/>
    <w:rsid w:val="00493CED"/>
    <w:pPr>
      <w:spacing w:after="0" w:line="240" w:lineRule="auto"/>
    </w:pPr>
    <w:rPr>
      <w:rFonts w:ascii="Consolas" w:eastAsia="MS Mincho" w:hAnsi="Consolas" w:cs="Times New Roman"/>
      <w:sz w:val="20"/>
      <w:szCs w:val="20"/>
      <w:lang w:val="hr-HR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3CED"/>
    <w:rPr>
      <w:rFonts w:ascii="Consolas" w:eastAsia="MS Mincho" w:hAnsi="Consolas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aka sjen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267F-280D-4912-B53C-67C2E1A1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Helfrih</dc:creator>
  <cp:keywords/>
  <dc:description/>
  <cp:lastModifiedBy>Milica Projić</cp:lastModifiedBy>
  <cp:revision>4</cp:revision>
  <dcterms:created xsi:type="dcterms:W3CDTF">2024-10-01T07:42:00Z</dcterms:created>
  <dcterms:modified xsi:type="dcterms:W3CDTF">2024-10-01T07:53:00Z</dcterms:modified>
</cp:coreProperties>
</file>